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DF" w:rsidRPr="00F155AA" w:rsidRDefault="004042DF" w:rsidP="004042DF">
      <w:pPr>
        <w:pStyle w:val="NoSpacing"/>
        <w:jc w:val="center"/>
        <w:rPr>
          <w:rFonts w:ascii="Arial" w:hAnsi="Arial" w:cs="Arial"/>
          <w:b/>
          <w:sz w:val="26"/>
          <w:szCs w:val="26"/>
        </w:rPr>
      </w:pPr>
      <w:bookmarkStart w:id="0" w:name="_GoBack"/>
      <w:bookmarkEnd w:id="0"/>
      <w:r w:rsidRPr="00F155AA">
        <w:rPr>
          <w:rFonts w:ascii="Arial" w:hAnsi="Arial" w:cs="Arial"/>
          <w:b/>
          <w:sz w:val="26"/>
          <w:szCs w:val="26"/>
        </w:rPr>
        <w:t>United Way of Southeast Louisiana</w:t>
      </w:r>
    </w:p>
    <w:p w:rsidR="004042DF" w:rsidRPr="00F155AA" w:rsidRDefault="004042DF" w:rsidP="004042DF">
      <w:pPr>
        <w:pStyle w:val="NoSpacing"/>
        <w:jc w:val="center"/>
        <w:rPr>
          <w:rFonts w:ascii="Arial" w:hAnsi="Arial" w:cs="Arial"/>
          <w:b/>
          <w:sz w:val="23"/>
          <w:szCs w:val="23"/>
        </w:rPr>
      </w:pPr>
      <w:r w:rsidRPr="00F155AA">
        <w:rPr>
          <w:rFonts w:ascii="Arial" w:hAnsi="Arial" w:cs="Arial"/>
          <w:b/>
          <w:sz w:val="23"/>
          <w:szCs w:val="23"/>
        </w:rPr>
        <w:t>JOB DESCRIPTION</w:t>
      </w:r>
    </w:p>
    <w:p w:rsidR="004042DF" w:rsidRPr="00F155AA" w:rsidRDefault="004042DF" w:rsidP="004042DF">
      <w:pPr>
        <w:rPr>
          <w:rFonts w:ascii="Arial" w:hAnsi="Arial" w:cs="Arial"/>
          <w:b/>
          <w:sz w:val="14"/>
          <w:szCs w:val="14"/>
        </w:rPr>
      </w:pPr>
    </w:p>
    <w:tbl>
      <w:tblPr>
        <w:tblW w:w="9809" w:type="dxa"/>
        <w:tblInd w:w="120" w:type="dxa"/>
        <w:tblLayout w:type="fixed"/>
        <w:tblCellMar>
          <w:left w:w="120" w:type="dxa"/>
          <w:right w:w="120" w:type="dxa"/>
        </w:tblCellMar>
        <w:tblLook w:val="0000" w:firstRow="0" w:lastRow="0" w:firstColumn="0" w:lastColumn="0" w:noHBand="0" w:noVBand="0"/>
      </w:tblPr>
      <w:tblGrid>
        <w:gridCol w:w="3457"/>
        <w:gridCol w:w="2149"/>
        <w:gridCol w:w="262"/>
        <w:gridCol w:w="3933"/>
        <w:gridCol w:w="8"/>
      </w:tblGrid>
      <w:tr w:rsidR="004042DF" w:rsidRPr="005925C4" w:rsidTr="005925C4">
        <w:trPr>
          <w:trHeight w:val="226"/>
        </w:trPr>
        <w:tc>
          <w:tcPr>
            <w:tcW w:w="9809" w:type="dxa"/>
            <w:gridSpan w:val="5"/>
            <w:tcBorders>
              <w:top w:val="double" w:sz="6" w:space="0" w:color="auto"/>
              <w:left w:val="double" w:sz="6" w:space="0" w:color="auto"/>
              <w:right w:val="double" w:sz="6" w:space="0" w:color="auto"/>
            </w:tcBorders>
          </w:tcPr>
          <w:p w:rsidR="004042DF" w:rsidRPr="005925C4" w:rsidRDefault="004042DF" w:rsidP="00DB5A2B">
            <w:pPr>
              <w:pStyle w:val="NoSpacing"/>
              <w:rPr>
                <w:rFonts w:ascii="Arial" w:hAnsi="Arial" w:cs="Arial"/>
                <w:sz w:val="24"/>
                <w:szCs w:val="24"/>
              </w:rPr>
            </w:pPr>
            <w:r w:rsidRPr="00F155AA">
              <w:rPr>
                <w:rFonts w:ascii="Arial" w:hAnsi="Arial" w:cs="Arial"/>
                <w:b/>
                <w:sz w:val="24"/>
                <w:szCs w:val="24"/>
              </w:rPr>
              <w:fldChar w:fldCharType="begin"/>
            </w:r>
            <w:r w:rsidRPr="00F155AA">
              <w:rPr>
                <w:rFonts w:ascii="Arial" w:hAnsi="Arial" w:cs="Arial"/>
                <w:b/>
                <w:sz w:val="24"/>
                <w:szCs w:val="24"/>
              </w:rPr>
              <w:instrText xml:space="preserve">PRIVATE </w:instrText>
            </w:r>
            <w:r w:rsidRPr="00F155AA">
              <w:rPr>
                <w:rFonts w:ascii="Arial" w:hAnsi="Arial" w:cs="Arial"/>
                <w:b/>
                <w:sz w:val="24"/>
                <w:szCs w:val="24"/>
              </w:rPr>
              <w:fldChar w:fldCharType="end"/>
            </w:r>
            <w:r w:rsidRPr="00F155AA">
              <w:rPr>
                <w:rFonts w:ascii="Arial" w:hAnsi="Arial" w:cs="Arial"/>
                <w:b/>
                <w:sz w:val="24"/>
                <w:szCs w:val="24"/>
              </w:rPr>
              <w:t>Position Title</w:t>
            </w:r>
            <w:r w:rsidRPr="005925C4">
              <w:rPr>
                <w:rFonts w:ascii="Arial" w:hAnsi="Arial" w:cs="Arial"/>
                <w:sz w:val="24"/>
                <w:szCs w:val="24"/>
              </w:rPr>
              <w:t>:</w:t>
            </w:r>
            <w:r w:rsidR="005925C4">
              <w:rPr>
                <w:rFonts w:ascii="Arial" w:hAnsi="Arial" w:cs="Arial"/>
                <w:sz w:val="24"/>
                <w:szCs w:val="24"/>
              </w:rPr>
              <w:t xml:space="preserve"> </w:t>
            </w:r>
            <w:r w:rsidR="00DB5A2B">
              <w:rPr>
                <w:rFonts w:ascii="Arial" w:hAnsi="Arial" w:cs="Arial"/>
                <w:sz w:val="24"/>
                <w:szCs w:val="24"/>
              </w:rPr>
              <w:t>Director – Mental Health Collaborative</w:t>
            </w:r>
          </w:p>
        </w:tc>
      </w:tr>
      <w:tr w:rsidR="004042DF" w:rsidRPr="005925C4" w:rsidTr="005925C4">
        <w:trPr>
          <w:trHeight w:val="218"/>
        </w:trPr>
        <w:tc>
          <w:tcPr>
            <w:tcW w:w="9809" w:type="dxa"/>
            <w:gridSpan w:val="5"/>
            <w:tcBorders>
              <w:top w:val="single" w:sz="6" w:space="0" w:color="auto"/>
              <w:left w:val="double" w:sz="6" w:space="0" w:color="auto"/>
              <w:right w:val="double" w:sz="6" w:space="0" w:color="auto"/>
            </w:tcBorders>
          </w:tcPr>
          <w:p w:rsidR="004042DF" w:rsidRPr="005925C4" w:rsidRDefault="00940AE5" w:rsidP="005925C4">
            <w:pPr>
              <w:pStyle w:val="NoSpacing"/>
              <w:rPr>
                <w:rFonts w:ascii="Arial" w:hAnsi="Arial" w:cs="Arial"/>
                <w:sz w:val="24"/>
                <w:szCs w:val="24"/>
              </w:rPr>
            </w:pPr>
            <w:r w:rsidRPr="00F155AA">
              <w:rPr>
                <w:rFonts w:ascii="Arial" w:hAnsi="Arial" w:cs="Arial"/>
                <w:b/>
                <w:sz w:val="24"/>
                <w:szCs w:val="24"/>
              </w:rPr>
              <w:t>Reports to:</w:t>
            </w:r>
            <w:r w:rsidRPr="005925C4">
              <w:rPr>
                <w:rFonts w:ascii="Arial" w:hAnsi="Arial" w:cs="Arial"/>
                <w:sz w:val="24"/>
                <w:szCs w:val="24"/>
              </w:rPr>
              <w:tab/>
            </w:r>
            <w:r w:rsidR="00EA72FB" w:rsidRPr="005925C4">
              <w:rPr>
                <w:rFonts w:ascii="Arial" w:hAnsi="Arial" w:cs="Arial"/>
                <w:sz w:val="24"/>
                <w:szCs w:val="24"/>
              </w:rPr>
              <w:t>Vice President</w:t>
            </w:r>
            <w:r w:rsidR="004042DF" w:rsidRPr="005925C4">
              <w:rPr>
                <w:rFonts w:ascii="Arial" w:hAnsi="Arial" w:cs="Arial"/>
                <w:sz w:val="24"/>
                <w:szCs w:val="24"/>
              </w:rPr>
              <w:t xml:space="preserve">, </w:t>
            </w:r>
            <w:r w:rsidR="00646ED3" w:rsidRPr="005925C4">
              <w:rPr>
                <w:rFonts w:ascii="Arial" w:hAnsi="Arial" w:cs="Arial"/>
                <w:sz w:val="24"/>
                <w:szCs w:val="24"/>
              </w:rPr>
              <w:t>Fund Distribution &amp; Health</w:t>
            </w:r>
            <w:r w:rsidR="003B63FB" w:rsidRPr="005925C4">
              <w:rPr>
                <w:rFonts w:ascii="Arial" w:hAnsi="Arial" w:cs="Arial"/>
                <w:sz w:val="24"/>
                <w:szCs w:val="24"/>
              </w:rPr>
              <w:t xml:space="preserve"> </w:t>
            </w:r>
          </w:p>
        </w:tc>
      </w:tr>
      <w:tr w:rsidR="004042DF" w:rsidRPr="005925C4" w:rsidTr="005925C4">
        <w:trPr>
          <w:trHeight w:val="226"/>
        </w:trPr>
        <w:tc>
          <w:tcPr>
            <w:tcW w:w="5606" w:type="dxa"/>
            <w:gridSpan w:val="2"/>
            <w:tcBorders>
              <w:top w:val="single" w:sz="6" w:space="0" w:color="auto"/>
              <w:left w:val="double" w:sz="6" w:space="0" w:color="auto"/>
              <w:bottom w:val="double" w:sz="6" w:space="0" w:color="auto"/>
            </w:tcBorders>
          </w:tcPr>
          <w:p w:rsidR="004042DF" w:rsidRPr="005925C4" w:rsidRDefault="004042DF" w:rsidP="005925C4">
            <w:pPr>
              <w:pStyle w:val="NoSpacing"/>
              <w:rPr>
                <w:rFonts w:ascii="Arial" w:hAnsi="Arial" w:cs="Arial"/>
                <w:sz w:val="24"/>
                <w:szCs w:val="24"/>
              </w:rPr>
            </w:pPr>
            <w:r w:rsidRPr="00F155AA">
              <w:rPr>
                <w:rFonts w:ascii="Arial" w:hAnsi="Arial" w:cs="Arial"/>
                <w:b/>
                <w:sz w:val="24"/>
                <w:szCs w:val="24"/>
              </w:rPr>
              <w:t>Location:</w:t>
            </w:r>
            <w:r w:rsidRPr="005925C4">
              <w:rPr>
                <w:rFonts w:ascii="Arial" w:hAnsi="Arial" w:cs="Arial"/>
                <w:sz w:val="24"/>
                <w:szCs w:val="24"/>
              </w:rPr>
              <w:t xml:space="preserve">  </w:t>
            </w:r>
            <w:r w:rsidR="00FA2A7C" w:rsidRPr="005925C4">
              <w:rPr>
                <w:rFonts w:ascii="Arial" w:hAnsi="Arial" w:cs="Arial"/>
                <w:sz w:val="24"/>
                <w:szCs w:val="24"/>
              </w:rPr>
              <w:t>2401</w:t>
            </w:r>
            <w:r w:rsidRPr="005925C4">
              <w:rPr>
                <w:rFonts w:ascii="Arial" w:hAnsi="Arial" w:cs="Arial"/>
                <w:sz w:val="24"/>
                <w:szCs w:val="24"/>
              </w:rPr>
              <w:t xml:space="preserve"> Canal Street, New Orleans, LA</w:t>
            </w:r>
          </w:p>
        </w:tc>
        <w:tc>
          <w:tcPr>
            <w:tcW w:w="4203" w:type="dxa"/>
            <w:gridSpan w:val="3"/>
            <w:tcBorders>
              <w:top w:val="single" w:sz="6" w:space="0" w:color="auto"/>
              <w:left w:val="single" w:sz="6" w:space="0" w:color="auto"/>
              <w:bottom w:val="double" w:sz="6" w:space="0" w:color="auto"/>
              <w:right w:val="double" w:sz="6" w:space="0" w:color="auto"/>
            </w:tcBorders>
          </w:tcPr>
          <w:p w:rsidR="004042DF" w:rsidRPr="005925C4" w:rsidRDefault="00940AE5" w:rsidP="004042DF">
            <w:pPr>
              <w:pStyle w:val="NoSpacing"/>
              <w:rPr>
                <w:rFonts w:ascii="Arial" w:hAnsi="Arial" w:cs="Arial"/>
                <w:sz w:val="24"/>
                <w:szCs w:val="24"/>
              </w:rPr>
            </w:pPr>
            <w:r w:rsidRPr="00F155AA">
              <w:rPr>
                <w:rFonts w:ascii="Arial" w:hAnsi="Arial" w:cs="Arial"/>
                <w:b/>
                <w:sz w:val="24"/>
                <w:szCs w:val="24"/>
              </w:rPr>
              <w:t>Division</w:t>
            </w:r>
            <w:r w:rsidRPr="005925C4">
              <w:rPr>
                <w:rFonts w:ascii="Arial" w:hAnsi="Arial" w:cs="Arial"/>
                <w:sz w:val="24"/>
                <w:szCs w:val="24"/>
              </w:rPr>
              <w:t xml:space="preserve">:  </w:t>
            </w:r>
            <w:r w:rsidR="004042DF" w:rsidRPr="005925C4">
              <w:rPr>
                <w:rFonts w:ascii="Arial" w:hAnsi="Arial" w:cs="Arial"/>
                <w:sz w:val="24"/>
                <w:szCs w:val="24"/>
              </w:rPr>
              <w:t>Community Impact</w:t>
            </w:r>
            <w:r w:rsidR="004042DF" w:rsidRPr="005925C4">
              <w:rPr>
                <w:rFonts w:ascii="Arial" w:hAnsi="Arial" w:cs="Arial"/>
                <w:sz w:val="24"/>
                <w:szCs w:val="24"/>
              </w:rPr>
              <w:tab/>
            </w:r>
          </w:p>
        </w:tc>
      </w:tr>
      <w:tr w:rsidR="002A786A" w:rsidRPr="005925C4" w:rsidTr="005925C4">
        <w:trPr>
          <w:gridAfter w:val="1"/>
          <w:wAfter w:w="8" w:type="dxa"/>
          <w:trHeight w:val="226"/>
        </w:trPr>
        <w:tc>
          <w:tcPr>
            <w:tcW w:w="3457" w:type="dxa"/>
            <w:tcBorders>
              <w:top w:val="single" w:sz="6" w:space="0" w:color="auto"/>
              <w:left w:val="double" w:sz="6" w:space="0" w:color="auto"/>
              <w:bottom w:val="double" w:sz="6" w:space="0" w:color="auto"/>
            </w:tcBorders>
          </w:tcPr>
          <w:p w:rsidR="002A786A" w:rsidRPr="005925C4" w:rsidRDefault="005925C4" w:rsidP="00646ED3">
            <w:pPr>
              <w:pStyle w:val="NoSpacing"/>
              <w:rPr>
                <w:rFonts w:ascii="Arial" w:hAnsi="Arial" w:cs="Arial"/>
                <w:sz w:val="24"/>
                <w:szCs w:val="24"/>
              </w:rPr>
            </w:pPr>
            <w:r w:rsidRPr="00F155AA">
              <w:rPr>
                <w:rFonts w:ascii="Arial" w:hAnsi="Arial" w:cs="Arial"/>
                <w:b/>
                <w:sz w:val="24"/>
                <w:szCs w:val="24"/>
              </w:rPr>
              <w:t>Classification:</w:t>
            </w:r>
            <w:r>
              <w:rPr>
                <w:rFonts w:ascii="Arial" w:hAnsi="Arial" w:cs="Arial"/>
                <w:sz w:val="24"/>
                <w:szCs w:val="24"/>
              </w:rPr>
              <w:t xml:space="preserve"> </w:t>
            </w:r>
            <w:r w:rsidR="002A786A" w:rsidRPr="005925C4">
              <w:rPr>
                <w:rFonts w:ascii="Arial" w:hAnsi="Arial" w:cs="Arial"/>
                <w:sz w:val="24"/>
                <w:szCs w:val="24"/>
              </w:rPr>
              <w:t>Exempt</w:t>
            </w:r>
          </w:p>
        </w:tc>
        <w:tc>
          <w:tcPr>
            <w:tcW w:w="2411" w:type="dxa"/>
            <w:gridSpan w:val="2"/>
            <w:tcBorders>
              <w:top w:val="single" w:sz="6" w:space="0" w:color="auto"/>
              <w:left w:val="single" w:sz="6" w:space="0" w:color="auto"/>
              <w:bottom w:val="double" w:sz="6" w:space="0" w:color="auto"/>
              <w:right w:val="double" w:sz="6" w:space="0" w:color="auto"/>
            </w:tcBorders>
            <w:vAlign w:val="center"/>
          </w:tcPr>
          <w:p w:rsidR="002A786A" w:rsidRPr="005925C4" w:rsidRDefault="002A786A" w:rsidP="004042DF">
            <w:pPr>
              <w:pStyle w:val="NoSpacing"/>
              <w:rPr>
                <w:rFonts w:ascii="Arial" w:hAnsi="Arial" w:cs="Arial"/>
                <w:sz w:val="24"/>
                <w:szCs w:val="24"/>
              </w:rPr>
            </w:pPr>
            <w:r w:rsidRPr="005925C4">
              <w:rPr>
                <w:rFonts w:ascii="Arial" w:hAnsi="Arial" w:cs="Arial"/>
                <w:sz w:val="24"/>
                <w:szCs w:val="24"/>
              </w:rPr>
              <w:t>Supervises: N/A</w:t>
            </w:r>
            <w:r w:rsidRPr="005925C4">
              <w:rPr>
                <w:rFonts w:ascii="Arial" w:hAnsi="Arial" w:cs="Arial"/>
                <w:sz w:val="24"/>
                <w:szCs w:val="24"/>
              </w:rPr>
              <w:tab/>
            </w:r>
          </w:p>
        </w:tc>
        <w:tc>
          <w:tcPr>
            <w:tcW w:w="3933" w:type="dxa"/>
            <w:tcBorders>
              <w:top w:val="single" w:sz="6" w:space="0" w:color="auto"/>
              <w:left w:val="single" w:sz="6" w:space="0" w:color="auto"/>
              <w:bottom w:val="double" w:sz="6" w:space="0" w:color="auto"/>
              <w:right w:val="double" w:sz="6" w:space="0" w:color="auto"/>
            </w:tcBorders>
            <w:vAlign w:val="center"/>
          </w:tcPr>
          <w:p w:rsidR="002A786A" w:rsidRPr="005925C4" w:rsidRDefault="002A786A" w:rsidP="00DB5A2B">
            <w:pPr>
              <w:pStyle w:val="NoSpacing"/>
              <w:rPr>
                <w:rFonts w:ascii="Arial" w:hAnsi="Arial" w:cs="Arial"/>
                <w:sz w:val="24"/>
                <w:szCs w:val="24"/>
              </w:rPr>
            </w:pPr>
            <w:r w:rsidRPr="00F155AA">
              <w:rPr>
                <w:rFonts w:ascii="Arial" w:hAnsi="Arial" w:cs="Arial"/>
                <w:b/>
                <w:sz w:val="24"/>
                <w:szCs w:val="24"/>
              </w:rPr>
              <w:t>Salary:</w:t>
            </w:r>
            <w:r w:rsidRPr="005925C4">
              <w:rPr>
                <w:rFonts w:ascii="Arial" w:hAnsi="Arial" w:cs="Arial"/>
                <w:sz w:val="24"/>
                <w:szCs w:val="24"/>
              </w:rPr>
              <w:t xml:space="preserve"> $</w:t>
            </w:r>
            <w:r w:rsidR="00DB5A2B">
              <w:rPr>
                <w:rFonts w:ascii="Arial" w:hAnsi="Arial" w:cs="Arial"/>
                <w:sz w:val="24"/>
                <w:szCs w:val="24"/>
              </w:rPr>
              <w:t>7</w:t>
            </w:r>
            <w:r w:rsidR="00530D26">
              <w:rPr>
                <w:rFonts w:ascii="Arial" w:hAnsi="Arial" w:cs="Arial"/>
                <w:sz w:val="24"/>
                <w:szCs w:val="24"/>
              </w:rPr>
              <w:t>0</w:t>
            </w:r>
            <w:r w:rsidRPr="005925C4">
              <w:rPr>
                <w:rFonts w:ascii="Arial" w:hAnsi="Arial" w:cs="Arial"/>
                <w:sz w:val="24"/>
                <w:szCs w:val="24"/>
              </w:rPr>
              <w:t>,000 + Benefits</w:t>
            </w:r>
          </w:p>
        </w:tc>
      </w:tr>
      <w:tr w:rsidR="004042DF" w:rsidRPr="005925C4" w:rsidTr="005925C4">
        <w:trPr>
          <w:trHeight w:val="1343"/>
        </w:trPr>
        <w:tc>
          <w:tcPr>
            <w:tcW w:w="9809" w:type="dxa"/>
            <w:gridSpan w:val="5"/>
            <w:tcBorders>
              <w:top w:val="double" w:sz="6" w:space="0" w:color="auto"/>
              <w:left w:val="double" w:sz="6" w:space="0" w:color="auto"/>
              <w:bottom w:val="double" w:sz="6" w:space="0" w:color="auto"/>
              <w:right w:val="double" w:sz="6" w:space="0" w:color="auto"/>
            </w:tcBorders>
          </w:tcPr>
          <w:p w:rsidR="00252D3C" w:rsidRPr="005925C4" w:rsidRDefault="004042DF" w:rsidP="00646ED3">
            <w:pPr>
              <w:pStyle w:val="NoSpacing"/>
              <w:spacing w:before="80"/>
              <w:ind w:left="2160" w:hanging="2160"/>
              <w:rPr>
                <w:rFonts w:ascii="Arial" w:hAnsi="Arial" w:cs="Arial"/>
                <w:sz w:val="24"/>
                <w:szCs w:val="24"/>
              </w:rPr>
            </w:pPr>
            <w:r w:rsidRPr="00894A6E">
              <w:rPr>
                <w:rFonts w:ascii="Arial" w:hAnsi="Arial" w:cs="Arial"/>
                <w:b/>
                <w:sz w:val="24"/>
                <w:szCs w:val="24"/>
              </w:rPr>
              <w:fldChar w:fldCharType="begin"/>
            </w:r>
            <w:r w:rsidRPr="00894A6E">
              <w:rPr>
                <w:rFonts w:ascii="Arial" w:hAnsi="Arial" w:cs="Arial"/>
                <w:b/>
                <w:sz w:val="24"/>
                <w:szCs w:val="24"/>
              </w:rPr>
              <w:instrText xml:space="preserve">PRIVATE </w:instrText>
            </w:r>
            <w:r w:rsidRPr="00894A6E">
              <w:rPr>
                <w:rFonts w:ascii="Arial" w:hAnsi="Arial" w:cs="Arial"/>
                <w:b/>
                <w:sz w:val="24"/>
                <w:szCs w:val="24"/>
              </w:rPr>
              <w:fldChar w:fldCharType="end"/>
            </w:r>
            <w:r w:rsidRPr="00894A6E">
              <w:rPr>
                <w:rFonts w:ascii="Arial" w:hAnsi="Arial" w:cs="Arial"/>
                <w:b/>
                <w:sz w:val="24"/>
                <w:szCs w:val="24"/>
              </w:rPr>
              <w:t>General Functions:</w:t>
            </w:r>
            <w:r w:rsidR="00940AE5" w:rsidRPr="005925C4">
              <w:rPr>
                <w:rFonts w:ascii="Arial" w:hAnsi="Arial" w:cs="Arial"/>
                <w:sz w:val="24"/>
                <w:szCs w:val="24"/>
              </w:rPr>
              <w:t xml:space="preserve"> </w:t>
            </w:r>
            <w:r w:rsidRPr="005925C4">
              <w:rPr>
                <w:rFonts w:ascii="Arial" w:hAnsi="Arial" w:cs="Arial"/>
                <w:sz w:val="24"/>
                <w:szCs w:val="24"/>
              </w:rPr>
              <w:tab/>
            </w:r>
          </w:p>
          <w:p w:rsidR="00EC72EC" w:rsidRPr="00D17E0A" w:rsidRDefault="00DB5A2B" w:rsidP="00DB5A2B">
            <w:pPr>
              <w:pStyle w:val="NoSpacing"/>
              <w:spacing w:before="80"/>
              <w:ind w:left="720"/>
              <w:rPr>
                <w:rFonts w:ascii="Arial" w:hAnsi="Arial" w:cs="Arial"/>
                <w:sz w:val="24"/>
                <w:szCs w:val="24"/>
              </w:rPr>
            </w:pPr>
            <w:r w:rsidRPr="00D17E0A">
              <w:rPr>
                <w:rFonts w:ascii="Arial" w:hAnsi="Arial" w:cs="Arial"/>
              </w:rPr>
              <w:t>The Mental Health Collaborative Director will oversee the strategic planning, development, and implementation of mental health services and initiatives across a range of community stakeholders, including healthcare providers, community organizations, and government entities. This role is key to fostering collaboration and partnerships, ensuring effective delivery of mental health care, and promoting mental well-being in the community.</w:t>
            </w:r>
          </w:p>
        </w:tc>
      </w:tr>
    </w:tbl>
    <w:p w:rsidR="004042DF" w:rsidRPr="00F6671F" w:rsidRDefault="004042DF" w:rsidP="004042DF">
      <w:pPr>
        <w:pStyle w:val="NoSpacing"/>
        <w:rPr>
          <w:rFonts w:ascii="Arial" w:hAnsi="Arial" w:cs="Arial"/>
          <w:sz w:val="14"/>
          <w:szCs w:val="14"/>
        </w:rPr>
      </w:pPr>
    </w:p>
    <w:p w:rsidR="004042DF" w:rsidRPr="004650A8" w:rsidRDefault="004042DF" w:rsidP="004042DF">
      <w:pPr>
        <w:pStyle w:val="NoSpacing"/>
        <w:rPr>
          <w:rFonts w:ascii="Arial" w:hAnsi="Arial" w:cs="Arial"/>
          <w:b/>
          <w:sz w:val="21"/>
          <w:szCs w:val="21"/>
          <w:u w:val="single"/>
        </w:rPr>
      </w:pPr>
      <w:r w:rsidRPr="004650A8">
        <w:rPr>
          <w:rFonts w:ascii="Arial" w:hAnsi="Arial" w:cs="Arial"/>
          <w:b/>
          <w:sz w:val="21"/>
          <w:szCs w:val="21"/>
          <w:u w:val="single"/>
        </w:rPr>
        <w:t>CORE COMPETENCIES for ALL UNITED WAY PROFESSIONALS:</w:t>
      </w:r>
    </w:p>
    <w:p w:rsidR="004042DF" w:rsidRPr="004650A8" w:rsidRDefault="00FA2A7C" w:rsidP="009029A9">
      <w:pPr>
        <w:pStyle w:val="NoSpacing"/>
        <w:numPr>
          <w:ilvl w:val="0"/>
          <w:numId w:val="4"/>
        </w:numPr>
        <w:spacing w:before="80"/>
        <w:rPr>
          <w:rFonts w:ascii="Arial" w:hAnsi="Arial" w:cs="Arial"/>
          <w:sz w:val="20"/>
          <w:szCs w:val="20"/>
        </w:rPr>
      </w:pPr>
      <w:r w:rsidRPr="004650A8">
        <w:rPr>
          <w:rFonts w:ascii="Arial" w:hAnsi="Arial" w:cs="Arial"/>
          <w:b/>
          <w:sz w:val="20"/>
          <w:szCs w:val="20"/>
        </w:rPr>
        <w:t xml:space="preserve">Mission-focused </w:t>
      </w:r>
      <w:r w:rsidR="004042DF" w:rsidRPr="004650A8">
        <w:rPr>
          <w:rFonts w:ascii="Arial" w:hAnsi="Arial" w:cs="Arial"/>
          <w:sz w:val="20"/>
          <w:szCs w:val="20"/>
        </w:rPr>
        <w:t>– top priority is to create real social change that leads to better lives and healthier communities.</w:t>
      </w:r>
    </w:p>
    <w:p w:rsidR="004042DF" w:rsidRPr="004650A8" w:rsidRDefault="00FA2A7C" w:rsidP="009029A9">
      <w:pPr>
        <w:pStyle w:val="NoSpacing"/>
        <w:numPr>
          <w:ilvl w:val="0"/>
          <w:numId w:val="4"/>
        </w:numPr>
        <w:spacing w:before="80"/>
        <w:rPr>
          <w:rFonts w:ascii="Arial" w:hAnsi="Arial" w:cs="Arial"/>
          <w:sz w:val="20"/>
          <w:szCs w:val="20"/>
        </w:rPr>
      </w:pPr>
      <w:r w:rsidRPr="004650A8">
        <w:rPr>
          <w:rFonts w:ascii="Arial" w:hAnsi="Arial" w:cs="Arial"/>
          <w:b/>
          <w:sz w:val="20"/>
          <w:szCs w:val="20"/>
        </w:rPr>
        <w:t xml:space="preserve">Relationship-oriented </w:t>
      </w:r>
      <w:r w:rsidR="004042DF" w:rsidRPr="004650A8">
        <w:rPr>
          <w:rFonts w:ascii="Arial" w:hAnsi="Arial" w:cs="Arial"/>
          <w:sz w:val="20"/>
          <w:szCs w:val="20"/>
        </w:rPr>
        <w:t>– understands that people come before process and is astute in cultivating and managing relationships toward a common goal.</w:t>
      </w:r>
    </w:p>
    <w:p w:rsidR="004042DF" w:rsidRPr="004650A8" w:rsidRDefault="004042DF" w:rsidP="009029A9">
      <w:pPr>
        <w:pStyle w:val="NoSpacing"/>
        <w:numPr>
          <w:ilvl w:val="0"/>
          <w:numId w:val="4"/>
        </w:numPr>
        <w:spacing w:before="80"/>
        <w:rPr>
          <w:rFonts w:ascii="Arial" w:hAnsi="Arial" w:cs="Arial"/>
          <w:sz w:val="20"/>
          <w:szCs w:val="20"/>
        </w:rPr>
      </w:pPr>
      <w:r w:rsidRPr="004650A8">
        <w:rPr>
          <w:rFonts w:ascii="Arial" w:hAnsi="Arial" w:cs="Arial"/>
          <w:b/>
          <w:sz w:val="20"/>
          <w:szCs w:val="20"/>
        </w:rPr>
        <w:t>Collaborator</w:t>
      </w:r>
      <w:r w:rsidRPr="004650A8">
        <w:rPr>
          <w:rFonts w:ascii="Arial" w:hAnsi="Arial" w:cs="Arial"/>
          <w:sz w:val="20"/>
          <w:szCs w:val="20"/>
        </w:rPr>
        <w:t xml:space="preserve"> – understands the roles and contributions of all sectors of the community and can mobilize resources (financial and human) through meaningful engagement.</w:t>
      </w:r>
    </w:p>
    <w:p w:rsidR="004042DF" w:rsidRPr="004650A8" w:rsidRDefault="00FA2A7C" w:rsidP="009029A9">
      <w:pPr>
        <w:pStyle w:val="NoSpacing"/>
        <w:numPr>
          <w:ilvl w:val="0"/>
          <w:numId w:val="4"/>
        </w:numPr>
        <w:spacing w:before="80"/>
        <w:rPr>
          <w:rFonts w:ascii="Arial" w:hAnsi="Arial" w:cs="Arial"/>
          <w:sz w:val="20"/>
          <w:szCs w:val="20"/>
        </w:rPr>
      </w:pPr>
      <w:r w:rsidRPr="004650A8">
        <w:rPr>
          <w:rFonts w:ascii="Arial" w:hAnsi="Arial" w:cs="Arial"/>
          <w:b/>
          <w:sz w:val="20"/>
          <w:szCs w:val="20"/>
        </w:rPr>
        <w:t>Results-driven</w:t>
      </w:r>
      <w:r w:rsidR="004042DF" w:rsidRPr="004650A8">
        <w:rPr>
          <w:rFonts w:ascii="Arial" w:hAnsi="Arial" w:cs="Arial"/>
          <w:sz w:val="20"/>
          <w:szCs w:val="20"/>
        </w:rPr>
        <w:t xml:space="preserve"> – dedicated to shared and measurable goals for the common good; creating, resourcing, scaling, and leveraging strategies and innovations for broad investment and impact.</w:t>
      </w:r>
      <w:r w:rsidR="004042DF" w:rsidRPr="004650A8">
        <w:rPr>
          <w:rFonts w:ascii="Arial" w:hAnsi="Arial" w:cs="Arial"/>
          <w:sz w:val="20"/>
          <w:szCs w:val="20"/>
        </w:rPr>
        <w:tab/>
      </w:r>
    </w:p>
    <w:p w:rsidR="004042DF" w:rsidRPr="004650A8" w:rsidRDefault="004042DF" w:rsidP="009029A9">
      <w:pPr>
        <w:pStyle w:val="NoSpacing"/>
        <w:numPr>
          <w:ilvl w:val="0"/>
          <w:numId w:val="4"/>
        </w:numPr>
        <w:spacing w:before="80"/>
        <w:rPr>
          <w:rFonts w:ascii="Arial" w:hAnsi="Arial" w:cs="Arial"/>
          <w:sz w:val="21"/>
          <w:szCs w:val="21"/>
        </w:rPr>
      </w:pPr>
      <w:r w:rsidRPr="004650A8">
        <w:rPr>
          <w:rFonts w:ascii="Arial" w:hAnsi="Arial" w:cs="Arial"/>
          <w:b/>
          <w:sz w:val="20"/>
          <w:szCs w:val="20"/>
        </w:rPr>
        <w:t>Brand Steward</w:t>
      </w:r>
      <w:r w:rsidRPr="004650A8">
        <w:rPr>
          <w:rFonts w:ascii="Arial" w:hAnsi="Arial" w:cs="Arial"/>
          <w:sz w:val="20"/>
          <w:szCs w:val="20"/>
        </w:rPr>
        <w:t xml:space="preserve"> – understands his/her role in growing and protecting the reputation and</w:t>
      </w:r>
      <w:r w:rsidR="004650A8" w:rsidRPr="004650A8">
        <w:rPr>
          <w:rFonts w:ascii="Arial" w:hAnsi="Arial" w:cs="Arial"/>
          <w:sz w:val="20"/>
          <w:szCs w:val="20"/>
        </w:rPr>
        <w:t xml:space="preserve"> results of the greater network.</w:t>
      </w:r>
    </w:p>
    <w:p w:rsidR="004042DF" w:rsidRPr="00F6671F" w:rsidRDefault="004042DF" w:rsidP="009029A9">
      <w:pPr>
        <w:pStyle w:val="NoSpacing"/>
        <w:spacing w:before="40"/>
        <w:rPr>
          <w:rFonts w:ascii="Arial" w:hAnsi="Arial" w:cs="Arial"/>
          <w:sz w:val="14"/>
          <w:szCs w:val="14"/>
        </w:rPr>
      </w:pPr>
    </w:p>
    <w:p w:rsidR="00252D3C" w:rsidRDefault="004042DF" w:rsidP="00252D3C">
      <w:pPr>
        <w:pStyle w:val="NoSpacing"/>
        <w:spacing w:before="40"/>
        <w:rPr>
          <w:rFonts w:ascii="Arial" w:hAnsi="Arial" w:cs="Arial"/>
          <w:b/>
          <w:sz w:val="21"/>
          <w:szCs w:val="21"/>
          <w:u w:val="single"/>
        </w:rPr>
      </w:pPr>
      <w:r w:rsidRPr="004650A8">
        <w:rPr>
          <w:rFonts w:ascii="Arial" w:hAnsi="Arial" w:cs="Arial"/>
          <w:b/>
          <w:sz w:val="21"/>
          <w:szCs w:val="21"/>
          <w:u w:val="single"/>
        </w:rPr>
        <w:t>ESSENTIAL FUNCTIONS:</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b/>
          <w:bCs/>
          <w:szCs w:val="24"/>
        </w:rPr>
        <w:t>Leadership &amp; Strategy:</w:t>
      </w:r>
    </w:p>
    <w:p w:rsidR="00267727" w:rsidRPr="00267727" w:rsidRDefault="00267727" w:rsidP="00267727">
      <w:pPr>
        <w:pStyle w:val="ListParagraph"/>
        <w:widowControl w:val="0"/>
        <w:numPr>
          <w:ilvl w:val="1"/>
          <w:numId w:val="24"/>
        </w:numPr>
        <w:tabs>
          <w:tab w:val="left" w:pos="832"/>
        </w:tabs>
        <w:overflowPunct/>
        <w:adjustRightInd/>
        <w:ind w:right="343"/>
        <w:contextualSpacing w:val="0"/>
        <w:jc w:val="both"/>
        <w:textAlignment w:val="auto"/>
        <w:rPr>
          <w:rFonts w:ascii="Arial" w:hAnsi="Arial" w:cs="Arial"/>
        </w:rPr>
      </w:pPr>
      <w:r w:rsidRPr="00267727">
        <w:rPr>
          <w:rFonts w:ascii="Arial" w:hAnsi="Arial" w:cs="Arial"/>
          <w:spacing w:val="-3"/>
        </w:rPr>
        <w:t xml:space="preserve">Provide </w:t>
      </w:r>
      <w:r w:rsidRPr="00267727">
        <w:rPr>
          <w:rFonts w:ascii="Arial" w:hAnsi="Arial" w:cs="Arial"/>
          <w:spacing w:val="-4"/>
        </w:rPr>
        <w:t xml:space="preserve">leadership </w:t>
      </w:r>
      <w:r w:rsidRPr="00267727">
        <w:rPr>
          <w:rFonts w:ascii="Arial" w:hAnsi="Arial" w:cs="Arial"/>
          <w:spacing w:val="-3"/>
        </w:rPr>
        <w:t xml:space="preserve">and </w:t>
      </w:r>
      <w:r w:rsidRPr="00267727">
        <w:rPr>
          <w:rFonts w:ascii="Arial" w:hAnsi="Arial" w:cs="Arial"/>
          <w:spacing w:val="-4"/>
        </w:rPr>
        <w:t xml:space="preserve">management </w:t>
      </w:r>
      <w:r w:rsidRPr="00267727">
        <w:rPr>
          <w:rFonts w:ascii="Arial" w:hAnsi="Arial" w:cs="Arial"/>
          <w:spacing w:val="-3"/>
        </w:rPr>
        <w:t xml:space="preserve">of the </w:t>
      </w:r>
      <w:r w:rsidRPr="00267727">
        <w:rPr>
          <w:rFonts w:ascii="Arial" w:hAnsi="Arial" w:cs="Arial"/>
          <w:spacing w:val="-4"/>
        </w:rPr>
        <w:t xml:space="preserve">New Orleans </w:t>
      </w:r>
      <w:r w:rsidR="00792D2A">
        <w:rPr>
          <w:rFonts w:ascii="Arial" w:hAnsi="Arial" w:cs="Arial"/>
          <w:spacing w:val="-4"/>
        </w:rPr>
        <w:t>Mental Health</w:t>
      </w:r>
      <w:r w:rsidRPr="00267727">
        <w:rPr>
          <w:rFonts w:ascii="Arial" w:hAnsi="Arial" w:cs="Arial"/>
          <w:spacing w:val="-4"/>
        </w:rPr>
        <w:t xml:space="preserve"> Collaborative, </w:t>
      </w:r>
      <w:r w:rsidRPr="00267727">
        <w:rPr>
          <w:rFonts w:ascii="Arial" w:hAnsi="Arial" w:cs="Arial"/>
        </w:rPr>
        <w:t xml:space="preserve">to </w:t>
      </w:r>
      <w:r w:rsidRPr="00267727">
        <w:rPr>
          <w:rFonts w:ascii="Arial" w:hAnsi="Arial" w:cs="Arial"/>
          <w:spacing w:val="-4"/>
        </w:rPr>
        <w:t xml:space="preserve">include sustaining </w:t>
      </w:r>
      <w:r w:rsidRPr="00267727">
        <w:rPr>
          <w:rFonts w:ascii="Arial" w:hAnsi="Arial" w:cs="Arial"/>
          <w:spacing w:val="-3"/>
        </w:rPr>
        <w:t xml:space="preserve">and </w:t>
      </w:r>
      <w:r w:rsidRPr="00267727">
        <w:rPr>
          <w:rFonts w:ascii="Arial" w:hAnsi="Arial" w:cs="Arial"/>
          <w:spacing w:val="-4"/>
        </w:rPr>
        <w:t xml:space="preserve">engaging current Steering Committee </w:t>
      </w:r>
      <w:r w:rsidRPr="00267727">
        <w:rPr>
          <w:rFonts w:ascii="Arial" w:hAnsi="Arial" w:cs="Arial"/>
        </w:rPr>
        <w:t xml:space="preserve">and </w:t>
      </w:r>
      <w:r w:rsidRPr="00267727">
        <w:rPr>
          <w:rFonts w:ascii="Arial" w:hAnsi="Arial" w:cs="Arial"/>
          <w:spacing w:val="-3"/>
        </w:rPr>
        <w:t xml:space="preserve">Working Group </w:t>
      </w:r>
      <w:r w:rsidRPr="00267727">
        <w:rPr>
          <w:rFonts w:ascii="Arial" w:hAnsi="Arial" w:cs="Arial"/>
          <w:spacing w:val="-4"/>
        </w:rPr>
        <w:t>members,</w:t>
      </w:r>
      <w:r w:rsidRPr="00267727">
        <w:rPr>
          <w:rFonts w:ascii="Arial" w:hAnsi="Arial" w:cs="Arial"/>
          <w:spacing w:val="53"/>
        </w:rPr>
        <w:t xml:space="preserve"> </w:t>
      </w:r>
      <w:r w:rsidRPr="00267727">
        <w:rPr>
          <w:rFonts w:ascii="Arial" w:hAnsi="Arial" w:cs="Arial"/>
          <w:spacing w:val="-4"/>
        </w:rPr>
        <w:t xml:space="preserve">identifying </w:t>
      </w:r>
      <w:r w:rsidRPr="00267727">
        <w:rPr>
          <w:rFonts w:ascii="Arial" w:hAnsi="Arial" w:cs="Arial"/>
          <w:spacing w:val="-3"/>
        </w:rPr>
        <w:t xml:space="preserve">and </w:t>
      </w:r>
      <w:r w:rsidRPr="00267727">
        <w:rPr>
          <w:rFonts w:ascii="Arial" w:hAnsi="Arial" w:cs="Arial"/>
          <w:spacing w:val="-4"/>
        </w:rPr>
        <w:t xml:space="preserve">soliciting </w:t>
      </w:r>
      <w:r w:rsidRPr="00267727">
        <w:rPr>
          <w:rFonts w:ascii="Arial" w:hAnsi="Arial" w:cs="Arial"/>
          <w:spacing w:val="-3"/>
        </w:rPr>
        <w:t xml:space="preserve">diverse </w:t>
      </w:r>
      <w:r w:rsidRPr="00267727">
        <w:rPr>
          <w:rFonts w:ascii="Arial" w:hAnsi="Arial" w:cs="Arial"/>
          <w:spacing w:val="-4"/>
        </w:rPr>
        <w:t>stakeholder participation</w:t>
      </w:r>
      <w:r w:rsidR="00792D2A">
        <w:rPr>
          <w:rFonts w:ascii="Arial" w:hAnsi="Arial" w:cs="Arial"/>
          <w:spacing w:val="-4"/>
        </w:rPr>
        <w:t xml:space="preserve">, coordinating regular meetings; </w:t>
      </w:r>
      <w:r w:rsidRPr="00267727">
        <w:rPr>
          <w:rFonts w:ascii="Arial" w:hAnsi="Arial" w:cs="Arial"/>
          <w:spacing w:val="-4"/>
        </w:rPr>
        <w:t xml:space="preserve">agenda </w:t>
      </w:r>
      <w:r w:rsidRPr="00267727">
        <w:rPr>
          <w:rFonts w:ascii="Arial" w:hAnsi="Arial" w:cs="Arial"/>
        </w:rPr>
        <w:t>and</w:t>
      </w:r>
      <w:r w:rsidRPr="00267727">
        <w:rPr>
          <w:rFonts w:ascii="Arial" w:hAnsi="Arial" w:cs="Arial"/>
          <w:spacing w:val="-14"/>
        </w:rPr>
        <w:t xml:space="preserve"> </w:t>
      </w:r>
      <w:r w:rsidRPr="00267727">
        <w:rPr>
          <w:rFonts w:ascii="Arial" w:hAnsi="Arial" w:cs="Arial"/>
          <w:spacing w:val="-4"/>
        </w:rPr>
        <w:t>objectives</w:t>
      </w:r>
      <w:r w:rsidR="00792D2A">
        <w:rPr>
          <w:rFonts w:ascii="Arial" w:hAnsi="Arial" w:cs="Arial"/>
          <w:spacing w:val="-4"/>
        </w:rPr>
        <w:t xml:space="preserve"> in partnership with the Co-Chairs of the Collaborative</w:t>
      </w:r>
      <w:r w:rsidRPr="00267727">
        <w:rPr>
          <w:rFonts w:ascii="Arial" w:hAnsi="Arial" w:cs="Arial"/>
          <w:spacing w:val="-4"/>
        </w:rPr>
        <w:t>.</w:t>
      </w:r>
    </w:p>
    <w:p w:rsidR="00267727" w:rsidRPr="00267727" w:rsidRDefault="00267727" w:rsidP="00267727">
      <w:pPr>
        <w:pStyle w:val="ListParagraph"/>
        <w:widowControl w:val="0"/>
        <w:numPr>
          <w:ilvl w:val="1"/>
          <w:numId w:val="24"/>
        </w:numPr>
        <w:tabs>
          <w:tab w:val="left" w:pos="831"/>
        </w:tabs>
        <w:overflowPunct/>
        <w:adjustRightInd/>
        <w:ind w:right="353"/>
        <w:contextualSpacing w:val="0"/>
        <w:jc w:val="both"/>
        <w:textAlignment w:val="auto"/>
        <w:rPr>
          <w:rFonts w:ascii="Arial" w:hAnsi="Arial" w:cs="Arial"/>
        </w:rPr>
      </w:pPr>
      <w:r w:rsidRPr="00267727">
        <w:rPr>
          <w:rFonts w:ascii="Arial" w:hAnsi="Arial" w:cs="Arial"/>
        </w:rPr>
        <w:t xml:space="preserve">Lead outcomes based planning and implementation of </w:t>
      </w:r>
      <w:r w:rsidR="00792D2A">
        <w:rPr>
          <w:rFonts w:ascii="Arial" w:hAnsi="Arial" w:cs="Arial"/>
        </w:rPr>
        <w:t>The NOMHC</w:t>
      </w:r>
      <w:r w:rsidRPr="00267727">
        <w:rPr>
          <w:rFonts w:ascii="Arial" w:hAnsi="Arial" w:cs="Arial"/>
        </w:rPr>
        <w:t xml:space="preserve"> strategies and activities and develop community coalitions and collaborative relationships that support and further </w:t>
      </w:r>
      <w:proofErr w:type="spellStart"/>
      <w:r w:rsidR="00792D2A">
        <w:rPr>
          <w:rFonts w:ascii="Arial" w:hAnsi="Arial" w:cs="Arial"/>
        </w:rPr>
        <w:t>Collaborative’</w:t>
      </w:r>
      <w:r w:rsidRPr="00267727">
        <w:rPr>
          <w:rFonts w:ascii="Arial" w:hAnsi="Arial" w:cs="Arial"/>
        </w:rPr>
        <w:t>s</w:t>
      </w:r>
      <w:proofErr w:type="spellEnd"/>
      <w:r w:rsidRPr="00267727">
        <w:rPr>
          <w:rFonts w:ascii="Arial" w:hAnsi="Arial" w:cs="Arial"/>
          <w:spacing w:val="-17"/>
        </w:rPr>
        <w:t xml:space="preserve"> </w:t>
      </w:r>
      <w:r w:rsidRPr="00267727">
        <w:rPr>
          <w:rFonts w:ascii="Arial" w:hAnsi="Arial" w:cs="Arial"/>
        </w:rPr>
        <w:t>work.</w:t>
      </w:r>
    </w:p>
    <w:p w:rsidR="00DB5A2B" w:rsidRPr="00DB5A2B" w:rsidRDefault="00DB5A2B" w:rsidP="00267727">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Lead the planning, coordination, and implementation of collaborative mental health programs and initiatives.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Develop and execute strategic goals and objectives to improve community mental health services and outcomes.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Build and maintain relationships with key stakeholders, including healthcare providers, policymakers, mental health professionals, and community organizations.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Foster a collaborative environment to improve mental health access, equity, and service delivery.</w:t>
      </w:r>
    </w:p>
    <w:p w:rsid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Oversee the creation and monitoring of budgets, ensuring efficient use of resources for mental health programs.</w:t>
      </w:r>
    </w:p>
    <w:p w:rsidR="00792D2A" w:rsidRPr="00792D2A" w:rsidRDefault="00792D2A" w:rsidP="002B7A30">
      <w:pPr>
        <w:numPr>
          <w:ilvl w:val="1"/>
          <w:numId w:val="24"/>
        </w:numPr>
        <w:overflowPunct/>
        <w:autoSpaceDE/>
        <w:autoSpaceDN/>
        <w:adjustRightInd/>
        <w:spacing w:before="100" w:beforeAutospacing="1" w:after="100" w:afterAutospacing="1"/>
        <w:textAlignment w:val="auto"/>
        <w:rPr>
          <w:rFonts w:ascii="Arial" w:hAnsi="Arial" w:cs="Arial"/>
          <w:szCs w:val="24"/>
        </w:rPr>
      </w:pPr>
      <w:r w:rsidRPr="00792D2A">
        <w:rPr>
          <w:rFonts w:ascii="Arial" w:hAnsi="Arial" w:cs="Arial"/>
          <w:szCs w:val="24"/>
        </w:rPr>
        <w:t xml:space="preserve">Research best practices and use professional expertise to assist the NOLA </w:t>
      </w:r>
      <w:r w:rsidR="002B7A30">
        <w:rPr>
          <w:rFonts w:ascii="Arial" w:hAnsi="Arial" w:cs="Arial"/>
          <w:szCs w:val="24"/>
        </w:rPr>
        <w:t xml:space="preserve">MHC </w:t>
      </w:r>
      <w:r w:rsidR="00B4127B">
        <w:rPr>
          <w:rFonts w:ascii="Arial" w:hAnsi="Arial" w:cs="Arial"/>
          <w:szCs w:val="24"/>
        </w:rPr>
        <w:t>impact</w:t>
      </w:r>
      <w:r w:rsidRPr="00792D2A">
        <w:rPr>
          <w:rFonts w:ascii="Arial" w:hAnsi="Arial" w:cs="Arial"/>
          <w:szCs w:val="24"/>
        </w:rPr>
        <w:t xml:space="preserve"> desired systems and community-level outcomes for changes in the</w:t>
      </w:r>
      <w:r w:rsidRPr="002B7A30">
        <w:rPr>
          <w:rFonts w:ascii="Arial" w:hAnsi="Arial" w:cs="Arial"/>
          <w:szCs w:val="24"/>
        </w:rPr>
        <w:t xml:space="preserve"> </w:t>
      </w:r>
      <w:r w:rsidRPr="00792D2A">
        <w:rPr>
          <w:rFonts w:ascii="Arial" w:hAnsi="Arial" w:cs="Arial"/>
          <w:szCs w:val="24"/>
        </w:rPr>
        <w:t>community.</w:t>
      </w:r>
    </w:p>
    <w:p w:rsidR="00792D2A" w:rsidRPr="00B4127B" w:rsidRDefault="00792D2A" w:rsidP="002B7A30">
      <w:pPr>
        <w:numPr>
          <w:ilvl w:val="1"/>
          <w:numId w:val="24"/>
        </w:numPr>
        <w:overflowPunct/>
        <w:autoSpaceDE/>
        <w:autoSpaceDN/>
        <w:adjustRightInd/>
        <w:spacing w:before="100" w:beforeAutospacing="1" w:after="100" w:afterAutospacing="1"/>
        <w:textAlignment w:val="auto"/>
        <w:rPr>
          <w:rFonts w:ascii="Arial" w:hAnsi="Arial" w:cs="Arial"/>
          <w:szCs w:val="24"/>
        </w:rPr>
      </w:pPr>
      <w:r w:rsidRPr="00B4127B">
        <w:rPr>
          <w:rFonts w:ascii="Arial" w:hAnsi="Arial" w:cs="Arial"/>
          <w:szCs w:val="24"/>
        </w:rPr>
        <w:lastRenderedPageBreak/>
        <w:t xml:space="preserve">Research, review and assemble data for NOLA </w:t>
      </w:r>
      <w:r w:rsidR="002B7A30" w:rsidRPr="00B4127B">
        <w:rPr>
          <w:rFonts w:ascii="Arial" w:hAnsi="Arial" w:cs="Arial"/>
          <w:szCs w:val="24"/>
        </w:rPr>
        <w:t xml:space="preserve">MHC </w:t>
      </w:r>
      <w:r w:rsidRPr="00B4127B">
        <w:rPr>
          <w:rFonts w:ascii="Arial" w:hAnsi="Arial" w:cs="Arial"/>
          <w:szCs w:val="24"/>
        </w:rPr>
        <w:t xml:space="preserve">goals and driver areas to include; </w:t>
      </w:r>
    </w:p>
    <w:p w:rsidR="00792D2A" w:rsidRPr="00792D2A" w:rsidRDefault="00792D2A" w:rsidP="006240B0">
      <w:pPr>
        <w:numPr>
          <w:ilvl w:val="2"/>
          <w:numId w:val="24"/>
        </w:numPr>
        <w:overflowPunct/>
        <w:autoSpaceDE/>
        <w:autoSpaceDN/>
        <w:adjustRightInd/>
        <w:spacing w:before="100" w:beforeAutospacing="1" w:after="100" w:afterAutospacing="1"/>
        <w:textAlignment w:val="auto"/>
        <w:rPr>
          <w:rFonts w:ascii="Arial" w:hAnsi="Arial" w:cs="Arial"/>
          <w:szCs w:val="24"/>
        </w:rPr>
      </w:pPr>
      <w:r w:rsidRPr="00B4127B">
        <w:rPr>
          <w:rFonts w:ascii="Arial" w:hAnsi="Arial" w:cs="Arial"/>
          <w:szCs w:val="24"/>
        </w:rPr>
        <w:t>Represent</w:t>
      </w:r>
      <w:r w:rsidRPr="00792D2A">
        <w:rPr>
          <w:rFonts w:ascii="Arial" w:hAnsi="Arial" w:cs="Arial"/>
          <w:szCs w:val="24"/>
        </w:rPr>
        <w:t xml:space="preserve"> NOLA </w:t>
      </w:r>
      <w:r w:rsidR="002B7A30">
        <w:rPr>
          <w:rFonts w:ascii="Arial" w:hAnsi="Arial" w:cs="Arial"/>
          <w:szCs w:val="24"/>
        </w:rPr>
        <w:t>MHC</w:t>
      </w:r>
      <w:r w:rsidRPr="00792D2A">
        <w:rPr>
          <w:rFonts w:ascii="Arial" w:hAnsi="Arial" w:cs="Arial"/>
          <w:szCs w:val="24"/>
        </w:rPr>
        <w:t xml:space="preserve"> and UWSELA </w:t>
      </w:r>
      <w:r w:rsidR="002B7A30">
        <w:rPr>
          <w:rFonts w:ascii="Arial" w:hAnsi="Arial" w:cs="Arial"/>
          <w:szCs w:val="24"/>
        </w:rPr>
        <w:t>Health</w:t>
      </w:r>
      <w:r w:rsidRPr="00792D2A">
        <w:rPr>
          <w:rFonts w:ascii="Arial" w:hAnsi="Arial" w:cs="Arial"/>
          <w:szCs w:val="24"/>
        </w:rPr>
        <w:t xml:space="preserve"> priorities in collaborative efforts across partners and</w:t>
      </w:r>
      <w:r w:rsidRPr="002B7A30">
        <w:rPr>
          <w:rFonts w:ascii="Arial" w:hAnsi="Arial" w:cs="Arial"/>
          <w:szCs w:val="24"/>
        </w:rPr>
        <w:t xml:space="preserve"> </w:t>
      </w:r>
      <w:r w:rsidRPr="00792D2A">
        <w:rPr>
          <w:rFonts w:ascii="Arial" w:hAnsi="Arial" w:cs="Arial"/>
          <w:szCs w:val="24"/>
        </w:rPr>
        <w:t>sectors.</w:t>
      </w:r>
    </w:p>
    <w:p w:rsidR="00792D2A" w:rsidRPr="00DB5A2B" w:rsidRDefault="00792D2A" w:rsidP="006240B0">
      <w:pPr>
        <w:numPr>
          <w:ilvl w:val="2"/>
          <w:numId w:val="24"/>
        </w:numPr>
        <w:overflowPunct/>
        <w:autoSpaceDE/>
        <w:autoSpaceDN/>
        <w:adjustRightInd/>
        <w:spacing w:before="100" w:beforeAutospacing="1" w:after="100" w:afterAutospacing="1"/>
        <w:textAlignment w:val="auto"/>
        <w:rPr>
          <w:rFonts w:ascii="Arial" w:hAnsi="Arial" w:cs="Arial"/>
          <w:szCs w:val="24"/>
        </w:rPr>
      </w:pPr>
      <w:r w:rsidRPr="00792D2A">
        <w:rPr>
          <w:rFonts w:ascii="Arial" w:hAnsi="Arial" w:cs="Arial"/>
          <w:szCs w:val="24"/>
        </w:rPr>
        <w:t xml:space="preserve">Coordinate and support the development of partnerships designed to support NOLA </w:t>
      </w:r>
      <w:r w:rsidR="002B7A30">
        <w:rPr>
          <w:rFonts w:ascii="Arial" w:hAnsi="Arial" w:cs="Arial"/>
          <w:szCs w:val="24"/>
        </w:rPr>
        <w:t xml:space="preserve">MHC, SAMHSA </w:t>
      </w:r>
      <w:proofErr w:type="spellStart"/>
      <w:r w:rsidR="002B7A30">
        <w:rPr>
          <w:rFonts w:ascii="Arial" w:hAnsi="Arial" w:cs="Arial"/>
          <w:szCs w:val="24"/>
        </w:rPr>
        <w:t>ReCast</w:t>
      </w:r>
      <w:proofErr w:type="spellEnd"/>
      <w:r w:rsidR="002B7A30">
        <w:rPr>
          <w:rFonts w:ascii="Arial" w:hAnsi="Arial" w:cs="Arial"/>
          <w:szCs w:val="24"/>
        </w:rPr>
        <w:t xml:space="preserve"> Grant, and</w:t>
      </w:r>
      <w:r w:rsidRPr="00792D2A">
        <w:rPr>
          <w:rFonts w:ascii="Arial" w:hAnsi="Arial" w:cs="Arial"/>
          <w:szCs w:val="24"/>
        </w:rPr>
        <w:t xml:space="preserve"> other </w:t>
      </w:r>
      <w:r w:rsidR="002B7A30">
        <w:rPr>
          <w:rFonts w:ascii="Arial" w:hAnsi="Arial" w:cs="Arial"/>
          <w:szCs w:val="24"/>
        </w:rPr>
        <w:t>Health</w:t>
      </w:r>
      <w:r w:rsidRPr="00792D2A">
        <w:rPr>
          <w:rFonts w:ascii="Arial" w:hAnsi="Arial" w:cs="Arial"/>
          <w:szCs w:val="24"/>
        </w:rPr>
        <w:t xml:space="preserve"> related partnerships as they</w:t>
      </w:r>
      <w:r w:rsidRPr="00792D2A">
        <w:rPr>
          <w:rFonts w:ascii="Arial" w:hAnsi="Arial" w:cs="Arial"/>
          <w:spacing w:val="-11"/>
          <w:szCs w:val="24"/>
        </w:rPr>
        <w:t xml:space="preserve"> </w:t>
      </w:r>
      <w:r w:rsidRPr="00792D2A">
        <w:rPr>
          <w:rFonts w:ascii="Arial" w:hAnsi="Arial" w:cs="Arial"/>
          <w:szCs w:val="24"/>
        </w:rPr>
        <w:t>arise</w:t>
      </w:r>
    </w:p>
    <w:p w:rsidR="00792D2A" w:rsidRPr="002B7A30" w:rsidRDefault="00DB5A2B" w:rsidP="002B7A30">
      <w:pPr>
        <w:numPr>
          <w:ilvl w:val="0"/>
          <w:numId w:val="24"/>
        </w:numPr>
        <w:overflowPunct/>
        <w:autoSpaceDE/>
        <w:autoSpaceDN/>
        <w:adjustRightInd/>
        <w:textAlignment w:val="auto"/>
        <w:rPr>
          <w:rFonts w:ascii="Arial" w:hAnsi="Arial" w:cs="Arial"/>
          <w:szCs w:val="24"/>
        </w:rPr>
      </w:pPr>
      <w:r w:rsidRPr="00D17E0A">
        <w:rPr>
          <w:rFonts w:ascii="Arial" w:hAnsi="Arial" w:cs="Arial"/>
          <w:b/>
          <w:bCs/>
          <w:szCs w:val="24"/>
        </w:rPr>
        <w:t>Program Management &amp; Implementation:</w:t>
      </w:r>
    </w:p>
    <w:p w:rsidR="00792D2A" w:rsidRPr="00792D2A" w:rsidRDefault="00792D2A" w:rsidP="00792D2A">
      <w:pPr>
        <w:pStyle w:val="ListParagraph"/>
        <w:widowControl w:val="0"/>
        <w:numPr>
          <w:ilvl w:val="1"/>
          <w:numId w:val="24"/>
        </w:numPr>
        <w:tabs>
          <w:tab w:val="left" w:pos="831"/>
        </w:tabs>
        <w:overflowPunct/>
        <w:adjustRightInd/>
        <w:ind w:right="350"/>
        <w:contextualSpacing w:val="0"/>
        <w:jc w:val="both"/>
        <w:textAlignment w:val="auto"/>
        <w:rPr>
          <w:rFonts w:ascii="Arial" w:hAnsi="Arial" w:cs="Arial"/>
        </w:rPr>
      </w:pPr>
      <w:r w:rsidRPr="00792D2A">
        <w:rPr>
          <w:rFonts w:ascii="Arial" w:hAnsi="Arial" w:cs="Arial"/>
        </w:rPr>
        <w:t>Coordinate the impleme</w:t>
      </w:r>
      <w:r>
        <w:rPr>
          <w:rFonts w:ascii="Arial" w:hAnsi="Arial" w:cs="Arial"/>
        </w:rPr>
        <w:t>ntation and development of the Collaborative</w:t>
      </w:r>
      <w:r w:rsidRPr="00792D2A">
        <w:rPr>
          <w:rFonts w:ascii="Arial" w:hAnsi="Arial" w:cs="Arial"/>
        </w:rPr>
        <w:t xml:space="preserve"> programs and pilot initiatives; inclusive of the </w:t>
      </w:r>
      <w:r>
        <w:rPr>
          <w:rFonts w:ascii="Arial" w:hAnsi="Arial" w:cs="Arial"/>
        </w:rPr>
        <w:t xml:space="preserve">SAMHSA </w:t>
      </w:r>
      <w:proofErr w:type="spellStart"/>
      <w:r>
        <w:rPr>
          <w:rFonts w:ascii="Arial" w:hAnsi="Arial" w:cs="Arial"/>
        </w:rPr>
        <w:t>ReCast</w:t>
      </w:r>
      <w:proofErr w:type="spellEnd"/>
      <w:r>
        <w:rPr>
          <w:rFonts w:ascii="Arial" w:hAnsi="Arial" w:cs="Arial"/>
        </w:rPr>
        <w:t xml:space="preserve"> Grant</w:t>
      </w:r>
    </w:p>
    <w:p w:rsidR="00792D2A" w:rsidRPr="00792D2A" w:rsidRDefault="00792D2A" w:rsidP="00492A67">
      <w:pPr>
        <w:pStyle w:val="ListParagraph"/>
        <w:widowControl w:val="0"/>
        <w:numPr>
          <w:ilvl w:val="1"/>
          <w:numId w:val="24"/>
        </w:numPr>
        <w:tabs>
          <w:tab w:val="left" w:pos="832"/>
        </w:tabs>
        <w:overflowPunct/>
        <w:autoSpaceDE/>
        <w:autoSpaceDN/>
        <w:adjustRightInd/>
        <w:spacing w:before="100" w:beforeAutospacing="1" w:after="100" w:afterAutospacing="1" w:line="252" w:lineRule="exact"/>
        <w:contextualSpacing w:val="0"/>
        <w:jc w:val="both"/>
        <w:textAlignment w:val="auto"/>
        <w:rPr>
          <w:rFonts w:ascii="Arial" w:hAnsi="Arial" w:cs="Arial"/>
          <w:szCs w:val="24"/>
        </w:rPr>
      </w:pPr>
      <w:r w:rsidRPr="00792D2A">
        <w:rPr>
          <w:rFonts w:ascii="Arial" w:hAnsi="Arial" w:cs="Arial"/>
        </w:rPr>
        <w:t xml:space="preserve">Manage all consultants hired to assist with the NOLA MHC </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Design and manage mental health programs that meet the needs of the community.</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Ensure that mental health services are culturally competent, inclusive, and accessible to underserved populations.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Monitor program performance, evaluate outcomes, and make adjustments as necessary.</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Facilitate communication among all involved stakeholders and agencies to promote coordination of services.</w:t>
      </w:r>
    </w:p>
    <w:p w:rsidR="00DB5A2B" w:rsidRPr="00D17E0A" w:rsidRDefault="00DB5A2B" w:rsidP="00D17E0A">
      <w:pPr>
        <w:pStyle w:val="ListParagraph"/>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b/>
          <w:bCs/>
          <w:szCs w:val="24"/>
        </w:rPr>
        <w:t>Community Engagement &amp; Advocacy:</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Serve as the primary point of contact and advocate for mental health initiatives in the community.</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Educate and raise awareness on mental health issues through public speaking, outreach, and advocacy efforts.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Promote mental health awareness campaigns and reduce stigma related to mental health conditions.</w:t>
      </w:r>
    </w:p>
    <w:p w:rsid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Engage with local government, public health organizations, and other community leaders to promote policies that support mental health services.</w:t>
      </w:r>
    </w:p>
    <w:p w:rsidR="00792D2A" w:rsidRPr="00792D2A" w:rsidRDefault="00792D2A" w:rsidP="00792D2A">
      <w:pPr>
        <w:numPr>
          <w:ilvl w:val="0"/>
          <w:numId w:val="24"/>
        </w:numPr>
        <w:overflowPunct/>
        <w:autoSpaceDE/>
        <w:autoSpaceDN/>
        <w:adjustRightInd/>
        <w:spacing w:before="100" w:beforeAutospacing="1" w:after="100" w:afterAutospacing="1"/>
        <w:textAlignment w:val="auto"/>
        <w:rPr>
          <w:rFonts w:ascii="Arial" w:hAnsi="Arial" w:cs="Arial"/>
          <w:b/>
          <w:szCs w:val="24"/>
        </w:rPr>
      </w:pPr>
      <w:r w:rsidRPr="00792D2A">
        <w:rPr>
          <w:rFonts w:ascii="Arial" w:hAnsi="Arial" w:cs="Arial"/>
          <w:b/>
          <w:szCs w:val="24"/>
        </w:rPr>
        <w:t>Fundraising</w:t>
      </w:r>
      <w:r w:rsidR="002B7A30">
        <w:rPr>
          <w:rFonts w:ascii="Arial" w:hAnsi="Arial" w:cs="Arial"/>
          <w:b/>
          <w:szCs w:val="24"/>
        </w:rPr>
        <w:t>/Marketing</w:t>
      </w:r>
    </w:p>
    <w:p w:rsidR="00792D2A" w:rsidRPr="00792D2A" w:rsidRDefault="00792D2A" w:rsidP="00792D2A">
      <w:pPr>
        <w:pStyle w:val="ListParagraph"/>
        <w:widowControl w:val="0"/>
        <w:numPr>
          <w:ilvl w:val="1"/>
          <w:numId w:val="24"/>
        </w:numPr>
        <w:tabs>
          <w:tab w:val="left" w:pos="832"/>
        </w:tabs>
        <w:overflowPunct/>
        <w:adjustRightInd/>
        <w:ind w:right="353"/>
        <w:contextualSpacing w:val="0"/>
        <w:textAlignment w:val="auto"/>
        <w:rPr>
          <w:rFonts w:ascii="Arial" w:hAnsi="Arial" w:cs="Arial"/>
        </w:rPr>
      </w:pPr>
      <w:r w:rsidRPr="00792D2A">
        <w:rPr>
          <w:rFonts w:ascii="Arial" w:hAnsi="Arial" w:cs="Arial"/>
        </w:rPr>
        <w:t>Development of funding proposals and documenting of reporting requirements, preparing and submitting reports to funders and internal</w:t>
      </w:r>
      <w:r w:rsidRPr="00792D2A">
        <w:rPr>
          <w:rFonts w:ascii="Arial" w:hAnsi="Arial" w:cs="Arial"/>
          <w:spacing w:val="-6"/>
        </w:rPr>
        <w:t xml:space="preserve"> </w:t>
      </w:r>
      <w:r w:rsidRPr="00792D2A">
        <w:rPr>
          <w:rFonts w:ascii="Arial" w:hAnsi="Arial" w:cs="Arial"/>
        </w:rPr>
        <w:t>teams</w:t>
      </w:r>
      <w:r>
        <w:rPr>
          <w:rFonts w:ascii="Arial" w:hAnsi="Arial" w:cs="Arial"/>
        </w:rPr>
        <w:t>.</w:t>
      </w:r>
    </w:p>
    <w:p w:rsidR="00792D2A" w:rsidRPr="00792D2A" w:rsidRDefault="00792D2A" w:rsidP="00792D2A">
      <w:pPr>
        <w:pStyle w:val="ListParagraph"/>
        <w:widowControl w:val="0"/>
        <w:numPr>
          <w:ilvl w:val="1"/>
          <w:numId w:val="24"/>
        </w:numPr>
        <w:tabs>
          <w:tab w:val="left" w:pos="832"/>
        </w:tabs>
        <w:overflowPunct/>
        <w:adjustRightInd/>
        <w:ind w:right="353"/>
        <w:contextualSpacing w:val="0"/>
        <w:textAlignment w:val="auto"/>
        <w:rPr>
          <w:rFonts w:ascii="Arial" w:hAnsi="Arial" w:cs="Arial"/>
        </w:rPr>
      </w:pPr>
      <w:r w:rsidRPr="00792D2A">
        <w:rPr>
          <w:rFonts w:ascii="Arial" w:hAnsi="Arial" w:cs="Arial"/>
        </w:rPr>
        <w:t xml:space="preserve">Manage the </w:t>
      </w:r>
      <w:r>
        <w:rPr>
          <w:rFonts w:ascii="Arial" w:hAnsi="Arial" w:cs="Arial"/>
        </w:rPr>
        <w:t>NOLA MHC</w:t>
      </w:r>
      <w:r w:rsidRPr="00792D2A">
        <w:rPr>
          <w:rFonts w:ascii="Arial" w:hAnsi="Arial" w:cs="Arial"/>
        </w:rPr>
        <w:t xml:space="preserve"> budgets and ensure timely submission of check request and reports.</w:t>
      </w:r>
    </w:p>
    <w:p w:rsidR="00792D2A" w:rsidRPr="002B7A30" w:rsidRDefault="002B7A30" w:rsidP="002B7A30">
      <w:pPr>
        <w:pStyle w:val="ListParagraph"/>
        <w:widowControl w:val="0"/>
        <w:numPr>
          <w:ilvl w:val="1"/>
          <w:numId w:val="24"/>
        </w:numPr>
        <w:tabs>
          <w:tab w:val="left" w:pos="832"/>
        </w:tabs>
        <w:overflowPunct/>
        <w:adjustRightInd/>
        <w:ind w:right="353"/>
        <w:contextualSpacing w:val="0"/>
        <w:textAlignment w:val="auto"/>
        <w:rPr>
          <w:rFonts w:ascii="Arial" w:hAnsi="Arial" w:cs="Arial"/>
        </w:rPr>
      </w:pPr>
      <w:r w:rsidRPr="002B7A30">
        <w:rPr>
          <w:rFonts w:ascii="Arial" w:hAnsi="Arial" w:cs="Arial"/>
        </w:rPr>
        <w:t>Coordinate</w:t>
      </w:r>
      <w:r w:rsidRPr="002B7A30">
        <w:rPr>
          <w:rFonts w:ascii="Arial" w:hAnsi="Arial" w:cs="Arial"/>
          <w:spacing w:val="-17"/>
        </w:rPr>
        <w:t xml:space="preserve"> </w:t>
      </w:r>
      <w:r w:rsidRPr="002B7A30">
        <w:rPr>
          <w:rFonts w:ascii="Arial" w:hAnsi="Arial" w:cs="Arial"/>
        </w:rPr>
        <w:t>with</w:t>
      </w:r>
      <w:r w:rsidRPr="002B7A30">
        <w:rPr>
          <w:rFonts w:ascii="Arial" w:hAnsi="Arial" w:cs="Arial"/>
          <w:spacing w:val="-16"/>
        </w:rPr>
        <w:t xml:space="preserve"> </w:t>
      </w:r>
      <w:r w:rsidRPr="002B7A30">
        <w:rPr>
          <w:rFonts w:ascii="Arial" w:hAnsi="Arial" w:cs="Arial"/>
        </w:rPr>
        <w:t>Marketing</w:t>
      </w:r>
      <w:r w:rsidRPr="002B7A30">
        <w:rPr>
          <w:rFonts w:ascii="Arial" w:hAnsi="Arial" w:cs="Arial"/>
          <w:spacing w:val="-17"/>
        </w:rPr>
        <w:t xml:space="preserve"> </w:t>
      </w:r>
      <w:r w:rsidRPr="002B7A30">
        <w:rPr>
          <w:rFonts w:ascii="Arial" w:hAnsi="Arial" w:cs="Arial"/>
        </w:rPr>
        <w:t>and</w:t>
      </w:r>
      <w:r w:rsidRPr="002B7A30">
        <w:rPr>
          <w:rFonts w:ascii="Arial" w:hAnsi="Arial" w:cs="Arial"/>
          <w:spacing w:val="-18"/>
        </w:rPr>
        <w:t xml:space="preserve"> </w:t>
      </w:r>
      <w:r w:rsidRPr="002B7A30">
        <w:rPr>
          <w:rFonts w:ascii="Arial" w:hAnsi="Arial" w:cs="Arial"/>
        </w:rPr>
        <w:t>Resource</w:t>
      </w:r>
      <w:r w:rsidRPr="002B7A30">
        <w:rPr>
          <w:rFonts w:ascii="Arial" w:hAnsi="Arial" w:cs="Arial"/>
          <w:spacing w:val="-16"/>
        </w:rPr>
        <w:t xml:space="preserve"> </w:t>
      </w:r>
      <w:r w:rsidRPr="002B7A30">
        <w:rPr>
          <w:rFonts w:ascii="Arial" w:hAnsi="Arial" w:cs="Arial"/>
        </w:rPr>
        <w:t>Development</w:t>
      </w:r>
      <w:r w:rsidRPr="002B7A30">
        <w:rPr>
          <w:rFonts w:ascii="Arial" w:hAnsi="Arial" w:cs="Arial"/>
          <w:spacing w:val="-19"/>
        </w:rPr>
        <w:t xml:space="preserve"> </w:t>
      </w:r>
      <w:r w:rsidRPr="002B7A30">
        <w:rPr>
          <w:rFonts w:ascii="Arial" w:hAnsi="Arial" w:cs="Arial"/>
        </w:rPr>
        <w:t>teams</w:t>
      </w:r>
      <w:r w:rsidRPr="002B7A30">
        <w:rPr>
          <w:rFonts w:ascii="Arial" w:hAnsi="Arial" w:cs="Arial"/>
          <w:spacing w:val="-16"/>
        </w:rPr>
        <w:t xml:space="preserve"> </w:t>
      </w:r>
      <w:r w:rsidRPr="002B7A30">
        <w:rPr>
          <w:rFonts w:ascii="Arial" w:hAnsi="Arial" w:cs="Arial"/>
        </w:rPr>
        <w:t>on</w:t>
      </w:r>
      <w:r w:rsidRPr="002B7A30">
        <w:rPr>
          <w:rFonts w:ascii="Arial" w:hAnsi="Arial" w:cs="Arial"/>
          <w:spacing w:val="-18"/>
        </w:rPr>
        <w:t xml:space="preserve"> </w:t>
      </w:r>
      <w:r w:rsidRPr="002B7A30">
        <w:rPr>
          <w:rFonts w:ascii="Arial" w:hAnsi="Arial" w:cs="Arial"/>
        </w:rPr>
        <w:t>development</w:t>
      </w:r>
      <w:r w:rsidRPr="002B7A30">
        <w:rPr>
          <w:rFonts w:ascii="Arial" w:hAnsi="Arial" w:cs="Arial"/>
          <w:spacing w:val="-14"/>
        </w:rPr>
        <w:t xml:space="preserve"> </w:t>
      </w:r>
      <w:r w:rsidRPr="002B7A30">
        <w:rPr>
          <w:rFonts w:ascii="Arial" w:hAnsi="Arial" w:cs="Arial"/>
        </w:rPr>
        <w:t>of</w:t>
      </w:r>
      <w:r w:rsidRPr="002B7A30">
        <w:rPr>
          <w:rFonts w:ascii="Arial" w:hAnsi="Arial" w:cs="Arial"/>
          <w:spacing w:val="-17"/>
        </w:rPr>
        <w:t xml:space="preserve"> </w:t>
      </w:r>
      <w:r w:rsidRPr="002B7A30">
        <w:rPr>
          <w:rFonts w:ascii="Arial" w:hAnsi="Arial" w:cs="Arial"/>
        </w:rPr>
        <w:t>funding</w:t>
      </w:r>
      <w:r w:rsidRPr="002B7A30">
        <w:rPr>
          <w:rFonts w:ascii="Arial" w:hAnsi="Arial" w:cs="Arial"/>
          <w:spacing w:val="-17"/>
        </w:rPr>
        <w:t xml:space="preserve"> </w:t>
      </w:r>
      <w:r w:rsidRPr="002B7A30">
        <w:rPr>
          <w:rFonts w:ascii="Arial" w:hAnsi="Arial" w:cs="Arial"/>
        </w:rPr>
        <w:t>opportunities,</w:t>
      </w:r>
      <w:r w:rsidRPr="002B7A30">
        <w:rPr>
          <w:rFonts w:ascii="Arial" w:hAnsi="Arial" w:cs="Arial"/>
          <w:spacing w:val="-17"/>
        </w:rPr>
        <w:t xml:space="preserve"> </w:t>
      </w:r>
      <w:r w:rsidRPr="002B7A30">
        <w:rPr>
          <w:rFonts w:ascii="Arial" w:hAnsi="Arial" w:cs="Arial"/>
        </w:rPr>
        <w:t>events, and internal and external media content, to include newsletters and social media,</w:t>
      </w:r>
      <w:r w:rsidRPr="002B7A30">
        <w:rPr>
          <w:rFonts w:ascii="Arial" w:hAnsi="Arial" w:cs="Arial"/>
          <w:spacing w:val="-16"/>
        </w:rPr>
        <w:t xml:space="preserve"> </w:t>
      </w:r>
      <w:r w:rsidRPr="002B7A30">
        <w:rPr>
          <w:rFonts w:ascii="Arial" w:hAnsi="Arial" w:cs="Arial"/>
        </w:rPr>
        <w:t>etc.</w:t>
      </w:r>
    </w:p>
    <w:p w:rsidR="00DB5A2B" w:rsidRPr="00D17E0A" w:rsidRDefault="00DB5A2B" w:rsidP="00D17E0A">
      <w:pPr>
        <w:pStyle w:val="ListParagraph"/>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b/>
          <w:bCs/>
          <w:szCs w:val="24"/>
        </w:rPr>
        <w:t>Data Collection &amp; Reporting:</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Collect and analyze data related to mental health trends, service utilization, and program effectiveness.</w:t>
      </w:r>
    </w:p>
    <w:p w:rsidR="00DB5A2B" w:rsidRPr="00DB5A2B" w:rsidRDefault="00DB5A2B" w:rsidP="00DB5A2B">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Provide reports and updates to stakeholders, funders, and community partners.</w:t>
      </w:r>
    </w:p>
    <w:p w:rsidR="00D17E0A" w:rsidRDefault="00DB5A2B" w:rsidP="00104BD5">
      <w:pPr>
        <w:numPr>
          <w:ilvl w:val="1"/>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Use data to drive improvements in program design, resource allocation, and service delivery.</w:t>
      </w:r>
    </w:p>
    <w:p w:rsidR="002B7A30" w:rsidRPr="002B7A30" w:rsidRDefault="002B7A30" w:rsidP="002B7A30">
      <w:pPr>
        <w:pStyle w:val="ListParagraph"/>
        <w:widowControl w:val="0"/>
        <w:numPr>
          <w:ilvl w:val="0"/>
          <w:numId w:val="24"/>
        </w:numPr>
        <w:tabs>
          <w:tab w:val="left" w:pos="832"/>
        </w:tabs>
        <w:overflowPunct/>
        <w:adjustRightInd/>
        <w:contextualSpacing w:val="0"/>
        <w:textAlignment w:val="auto"/>
        <w:rPr>
          <w:rFonts w:ascii="Arial" w:hAnsi="Arial" w:cs="Arial"/>
          <w:b/>
        </w:rPr>
      </w:pPr>
      <w:r w:rsidRPr="002B7A30">
        <w:rPr>
          <w:rFonts w:ascii="Arial" w:hAnsi="Arial" w:cs="Arial"/>
          <w:b/>
          <w:spacing w:val="-4"/>
        </w:rPr>
        <w:t xml:space="preserve">Perform other </w:t>
      </w:r>
      <w:r w:rsidRPr="002B7A30">
        <w:rPr>
          <w:rFonts w:ascii="Arial" w:hAnsi="Arial" w:cs="Arial"/>
          <w:b/>
          <w:spacing w:val="-3"/>
        </w:rPr>
        <w:t xml:space="preserve">job related </w:t>
      </w:r>
      <w:r w:rsidRPr="002B7A30">
        <w:rPr>
          <w:rFonts w:ascii="Arial" w:hAnsi="Arial" w:cs="Arial"/>
          <w:b/>
          <w:spacing w:val="-4"/>
        </w:rPr>
        <w:t xml:space="preserve">projects </w:t>
      </w:r>
      <w:r w:rsidRPr="002B7A30">
        <w:rPr>
          <w:rFonts w:ascii="Arial" w:hAnsi="Arial" w:cs="Arial"/>
          <w:b/>
        </w:rPr>
        <w:t>as</w:t>
      </w:r>
      <w:r w:rsidRPr="002B7A30">
        <w:rPr>
          <w:rFonts w:ascii="Arial" w:hAnsi="Arial" w:cs="Arial"/>
          <w:b/>
          <w:spacing w:val="-25"/>
        </w:rPr>
        <w:t xml:space="preserve"> </w:t>
      </w:r>
      <w:r w:rsidRPr="002B7A30">
        <w:rPr>
          <w:rFonts w:ascii="Arial" w:hAnsi="Arial" w:cs="Arial"/>
          <w:b/>
          <w:spacing w:val="-4"/>
        </w:rPr>
        <w:t>assigned.</w:t>
      </w:r>
    </w:p>
    <w:p w:rsidR="00DB5A2B" w:rsidRPr="00DB5A2B" w:rsidRDefault="00DB5A2B" w:rsidP="00D17E0A">
      <w:p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b/>
          <w:bCs/>
          <w:szCs w:val="24"/>
        </w:rPr>
        <w:t>Qualifications:</w:t>
      </w:r>
    </w:p>
    <w:p w:rsidR="00DB5A2B" w:rsidRPr="00DB5A2B" w:rsidRDefault="00B4127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Bachelor’</w:t>
      </w:r>
      <w:r w:rsidR="00DB5A2B" w:rsidRPr="00DB5A2B">
        <w:rPr>
          <w:rFonts w:ascii="Arial" w:hAnsi="Arial" w:cs="Arial"/>
          <w:szCs w:val="24"/>
        </w:rPr>
        <w:t>s degree</w:t>
      </w:r>
      <w:r>
        <w:rPr>
          <w:rFonts w:ascii="Arial" w:hAnsi="Arial" w:cs="Arial"/>
          <w:szCs w:val="24"/>
        </w:rPr>
        <w:t xml:space="preserve">, Master’s degree preferred, </w:t>
      </w:r>
      <w:r w:rsidR="00DB5A2B" w:rsidRPr="00DB5A2B">
        <w:rPr>
          <w:rFonts w:ascii="Arial" w:hAnsi="Arial" w:cs="Arial"/>
          <w:szCs w:val="24"/>
        </w:rPr>
        <w:t>in Social Work, Psychology, Pu</w:t>
      </w:r>
      <w:r w:rsidR="00DB5A2B" w:rsidRPr="00D17E0A">
        <w:rPr>
          <w:rFonts w:ascii="Arial" w:hAnsi="Arial" w:cs="Arial"/>
          <w:szCs w:val="24"/>
        </w:rPr>
        <w:t>blic Health, or a related field</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A minimum of 5 years of experience in mental health services, program management, or community-based work.</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Proven experience in leadership and managing multi-stakeholder collaborations.</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lastRenderedPageBreak/>
        <w:t>Knowledge of mental health issues, public health strategies, and community-based interventions.</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Strong understanding of local and state regulations, policies, and funding mechanisms related to mental health care.</w:t>
      </w:r>
    </w:p>
    <w:p w:rsidR="00DB5A2B" w:rsidRPr="00DB5A2B" w:rsidRDefault="00DB5A2B" w:rsidP="00DB5A2B">
      <w:pPr>
        <w:numPr>
          <w:ilvl w:val="0"/>
          <w:numId w:val="24"/>
        </w:numPr>
        <w:overflowPunct/>
        <w:autoSpaceDE/>
        <w:autoSpaceDN/>
        <w:adjustRightInd/>
        <w:spacing w:before="100" w:beforeAutospacing="1" w:after="100" w:afterAutospacing="1"/>
        <w:textAlignment w:val="auto"/>
        <w:rPr>
          <w:rFonts w:ascii="Arial" w:hAnsi="Arial" w:cs="Arial"/>
          <w:szCs w:val="24"/>
        </w:rPr>
      </w:pPr>
      <w:r w:rsidRPr="00DB5A2B">
        <w:rPr>
          <w:rFonts w:ascii="Arial" w:hAnsi="Arial" w:cs="Arial"/>
          <w:szCs w:val="24"/>
        </w:rPr>
        <w:t>Ability to think strategically, manage complex programs, and influence positive change.</w:t>
      </w:r>
    </w:p>
    <w:p w:rsidR="00DB5A2B" w:rsidRPr="006240B0" w:rsidRDefault="00DB5A2B" w:rsidP="007E3242">
      <w:pPr>
        <w:numPr>
          <w:ilvl w:val="0"/>
          <w:numId w:val="24"/>
        </w:numPr>
        <w:overflowPunct/>
        <w:autoSpaceDE/>
        <w:autoSpaceDN/>
        <w:adjustRightInd/>
        <w:spacing w:before="100" w:beforeAutospacing="1" w:after="100" w:afterAutospacing="1"/>
        <w:textAlignment w:val="auto"/>
        <w:rPr>
          <w:rFonts w:ascii="Arial" w:hAnsi="Arial" w:cs="Arial"/>
          <w:szCs w:val="24"/>
        </w:rPr>
      </w:pPr>
      <w:r w:rsidRPr="006240B0">
        <w:rPr>
          <w:rFonts w:ascii="Arial" w:hAnsi="Arial" w:cs="Arial"/>
          <w:szCs w:val="24"/>
        </w:rPr>
        <w:t>Ability to work effectively in a diverse,</w:t>
      </w:r>
      <w:r w:rsidR="00D17E0A" w:rsidRPr="006240B0">
        <w:rPr>
          <w:rFonts w:ascii="Arial" w:hAnsi="Arial" w:cs="Arial"/>
          <w:szCs w:val="24"/>
        </w:rPr>
        <w:t xml:space="preserve"> community-centered environment</w:t>
      </w:r>
      <w:r w:rsidR="006240B0" w:rsidRPr="006240B0">
        <w:rPr>
          <w:rFonts w:ascii="Arial" w:hAnsi="Arial" w:cs="Arial"/>
          <w:szCs w:val="24"/>
        </w:rPr>
        <w:t>, including strong interpersonal skills with the ability to initiate, build, and continuously</w:t>
      </w:r>
      <w:r w:rsidR="00B4127B">
        <w:rPr>
          <w:rFonts w:ascii="Arial" w:hAnsi="Arial" w:cs="Arial"/>
          <w:szCs w:val="24"/>
        </w:rPr>
        <w:t xml:space="preserve"> strengthen partnerships with </w:t>
      </w:r>
      <w:r w:rsidR="006240B0" w:rsidRPr="006240B0">
        <w:rPr>
          <w:rFonts w:ascii="Arial" w:hAnsi="Arial" w:cs="Arial"/>
          <w:szCs w:val="24"/>
        </w:rPr>
        <w:t>diverse population</w:t>
      </w:r>
      <w:r w:rsidR="00B4127B">
        <w:rPr>
          <w:rFonts w:ascii="Arial" w:hAnsi="Arial" w:cs="Arial"/>
          <w:szCs w:val="24"/>
        </w:rPr>
        <w:t>s</w:t>
      </w:r>
      <w:r w:rsidR="006240B0" w:rsidRPr="006240B0">
        <w:rPr>
          <w:rFonts w:ascii="Arial" w:hAnsi="Arial" w:cs="Arial"/>
          <w:szCs w:val="24"/>
        </w:rPr>
        <w:t xml:space="preserve">. </w:t>
      </w:r>
    </w:p>
    <w:p w:rsidR="00061912" w:rsidRPr="006240B0" w:rsidRDefault="00061912" w:rsidP="00061912">
      <w:pPr>
        <w:numPr>
          <w:ilvl w:val="0"/>
          <w:numId w:val="24"/>
        </w:numPr>
        <w:overflowPunct/>
        <w:autoSpaceDE/>
        <w:autoSpaceDN/>
        <w:adjustRightInd/>
        <w:spacing w:before="100" w:beforeAutospacing="1" w:after="100" w:afterAutospacing="1"/>
        <w:textAlignment w:val="auto"/>
        <w:rPr>
          <w:rFonts w:ascii="Arial" w:hAnsi="Arial" w:cs="Arial"/>
          <w:szCs w:val="24"/>
        </w:rPr>
      </w:pPr>
      <w:r w:rsidRPr="006240B0">
        <w:rPr>
          <w:rFonts w:ascii="Arial" w:hAnsi="Arial" w:cs="Arial"/>
          <w:szCs w:val="24"/>
        </w:rPr>
        <w:t>Excellent communication and relationship-building skills.</w:t>
      </w:r>
    </w:p>
    <w:p w:rsidR="00145285" w:rsidRPr="00D17E0A" w:rsidRDefault="00061912"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zCs w:val="24"/>
        </w:rPr>
        <w:t>Ability to work independently and collaboratively in a team environment.</w:t>
      </w:r>
    </w:p>
    <w:p w:rsidR="00145285" w:rsidRPr="00D17E0A" w:rsidRDefault="005925C4"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Passion for community service and a deep commitment to the United Way's mission</w:t>
      </w:r>
      <w:r w:rsidR="00C01D58" w:rsidRPr="00D17E0A">
        <w:rPr>
          <w:rFonts w:ascii="Arial" w:hAnsi="Arial" w:cs="Arial"/>
          <w:spacing w:val="-3"/>
          <w:szCs w:val="24"/>
        </w:rPr>
        <w:t>, Blueprint for Pros</w:t>
      </w:r>
      <w:r w:rsidR="00145285" w:rsidRPr="00D17E0A">
        <w:rPr>
          <w:rFonts w:ascii="Arial" w:hAnsi="Arial" w:cs="Arial"/>
          <w:spacing w:val="-3"/>
          <w:szCs w:val="24"/>
        </w:rPr>
        <w:t>p</w:t>
      </w:r>
      <w:r w:rsidR="00C01D58" w:rsidRPr="00D17E0A">
        <w:rPr>
          <w:rFonts w:ascii="Arial" w:hAnsi="Arial" w:cs="Arial"/>
          <w:spacing w:val="-3"/>
          <w:szCs w:val="24"/>
        </w:rPr>
        <w:t>erity and ALICE</w:t>
      </w:r>
      <w:r w:rsidRPr="00D17E0A">
        <w:rPr>
          <w:rFonts w:ascii="Arial" w:hAnsi="Arial" w:cs="Arial"/>
          <w:spacing w:val="-3"/>
          <w:szCs w:val="24"/>
        </w:rPr>
        <w:t>.</w:t>
      </w:r>
    </w:p>
    <w:p w:rsidR="00145285" w:rsidRPr="00D17E0A" w:rsidRDefault="00586F24"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 xml:space="preserve">Excellent </w:t>
      </w:r>
      <w:r w:rsidR="008E19E5" w:rsidRPr="00D17E0A">
        <w:rPr>
          <w:rFonts w:ascii="Arial" w:hAnsi="Arial" w:cs="Arial"/>
          <w:spacing w:val="-3"/>
          <w:szCs w:val="24"/>
        </w:rPr>
        <w:t xml:space="preserve">organizational skills, project management skills and </w:t>
      </w:r>
      <w:r w:rsidR="006132D2" w:rsidRPr="00D17E0A">
        <w:rPr>
          <w:rFonts w:ascii="Arial" w:hAnsi="Arial" w:cs="Arial"/>
          <w:spacing w:val="-3"/>
          <w:szCs w:val="24"/>
        </w:rPr>
        <w:t>meticulous attention to detail.</w:t>
      </w:r>
    </w:p>
    <w:p w:rsidR="00145285" w:rsidRPr="00D17E0A" w:rsidRDefault="006132D2"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Proficiency in Microsoft Office Suite (Word, Excel, PowerPoint, Outlook) and basic office software.</w:t>
      </w:r>
    </w:p>
    <w:p w:rsidR="00145285" w:rsidRPr="006240B0" w:rsidRDefault="00384418" w:rsidP="006240B0">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 xml:space="preserve">Self-motivated, quick study, and able to work effectively with </w:t>
      </w:r>
      <w:r w:rsidR="00FA2A7C" w:rsidRPr="00D17E0A">
        <w:rPr>
          <w:rFonts w:ascii="Arial" w:hAnsi="Arial" w:cs="Arial"/>
          <w:spacing w:val="-3"/>
          <w:szCs w:val="24"/>
        </w:rPr>
        <w:t>minimal</w:t>
      </w:r>
      <w:r w:rsidRPr="00D17E0A">
        <w:rPr>
          <w:rFonts w:ascii="Arial" w:hAnsi="Arial" w:cs="Arial"/>
          <w:spacing w:val="-3"/>
          <w:szCs w:val="24"/>
        </w:rPr>
        <w:t xml:space="preserve"> supervision.</w:t>
      </w:r>
    </w:p>
    <w:p w:rsidR="00145285"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 xml:space="preserve">Must maintain </w:t>
      </w:r>
      <w:r w:rsidR="00FA2A7C" w:rsidRPr="00D17E0A">
        <w:rPr>
          <w:rFonts w:ascii="Arial" w:hAnsi="Arial" w:cs="Arial"/>
          <w:spacing w:val="-3"/>
          <w:szCs w:val="24"/>
        </w:rPr>
        <w:t xml:space="preserve">a </w:t>
      </w:r>
      <w:r w:rsidRPr="00D17E0A">
        <w:rPr>
          <w:rFonts w:ascii="Arial" w:hAnsi="Arial" w:cs="Arial"/>
          <w:spacing w:val="-3"/>
          <w:szCs w:val="24"/>
        </w:rPr>
        <w:t>valid driver’s license, reliable transportation</w:t>
      </w:r>
      <w:r w:rsidR="00145285" w:rsidRPr="00D17E0A">
        <w:rPr>
          <w:rFonts w:ascii="Arial" w:hAnsi="Arial" w:cs="Arial"/>
          <w:spacing w:val="-3"/>
          <w:szCs w:val="24"/>
        </w:rPr>
        <w:t xml:space="preserve"> with minimum insurance.</w:t>
      </w:r>
    </w:p>
    <w:p w:rsidR="00145285"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Ability to adapt to changing circumstances and cognitively respond appropriately and with discretion.</w:t>
      </w:r>
    </w:p>
    <w:p w:rsidR="00145285"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 xml:space="preserve">Demonstrated ability to use sound judgment to handle/resolve details and matters not requiring the personal attention of </w:t>
      </w:r>
      <w:r w:rsidR="00FA2A7C" w:rsidRPr="00D17E0A">
        <w:rPr>
          <w:rFonts w:ascii="Arial" w:hAnsi="Arial" w:cs="Arial"/>
          <w:spacing w:val="-3"/>
          <w:szCs w:val="24"/>
        </w:rPr>
        <w:t xml:space="preserve">the </w:t>
      </w:r>
      <w:r w:rsidRPr="00D17E0A">
        <w:rPr>
          <w:rFonts w:ascii="Arial" w:hAnsi="Arial" w:cs="Arial"/>
          <w:spacing w:val="-3"/>
          <w:szCs w:val="24"/>
        </w:rPr>
        <w:t xml:space="preserve">supervisor. </w:t>
      </w:r>
    </w:p>
    <w:p w:rsidR="00145285"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Unquestioned confidentiality with sensitive</w:t>
      </w:r>
      <w:r w:rsidR="00586F24" w:rsidRPr="00D17E0A">
        <w:rPr>
          <w:rFonts w:ascii="Arial" w:hAnsi="Arial" w:cs="Arial"/>
          <w:spacing w:val="-3"/>
          <w:szCs w:val="24"/>
        </w:rPr>
        <w:t xml:space="preserve"> grant and </w:t>
      </w:r>
      <w:r w:rsidRPr="00D17E0A">
        <w:rPr>
          <w:rFonts w:ascii="Arial" w:hAnsi="Arial" w:cs="Arial"/>
          <w:spacing w:val="-3"/>
          <w:szCs w:val="24"/>
        </w:rPr>
        <w:t xml:space="preserve"> financial</w:t>
      </w:r>
      <w:r w:rsidR="00586F24" w:rsidRPr="00D17E0A">
        <w:rPr>
          <w:rFonts w:ascii="Arial" w:hAnsi="Arial" w:cs="Arial"/>
          <w:spacing w:val="-3"/>
          <w:szCs w:val="24"/>
        </w:rPr>
        <w:t xml:space="preserve"> information</w:t>
      </w:r>
    </w:p>
    <w:p w:rsidR="00145285"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Must be available to work a regular Monday-Friday work week with occasional early morning, evening</w:t>
      </w:r>
      <w:r w:rsidR="00FA2A7C" w:rsidRPr="00D17E0A">
        <w:rPr>
          <w:rFonts w:ascii="Arial" w:hAnsi="Arial" w:cs="Arial"/>
          <w:spacing w:val="-3"/>
          <w:szCs w:val="24"/>
        </w:rPr>
        <w:t>,</w:t>
      </w:r>
      <w:r w:rsidRPr="00D17E0A">
        <w:rPr>
          <w:rFonts w:ascii="Arial" w:hAnsi="Arial" w:cs="Arial"/>
          <w:spacing w:val="-3"/>
          <w:szCs w:val="24"/>
        </w:rPr>
        <w:t xml:space="preserve"> and weekend availability as needed.</w:t>
      </w:r>
    </w:p>
    <w:p w:rsidR="00384418" w:rsidRPr="00D17E0A" w:rsidRDefault="00384418" w:rsidP="00145285">
      <w:pPr>
        <w:numPr>
          <w:ilvl w:val="0"/>
          <w:numId w:val="24"/>
        </w:num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pacing w:val="-3"/>
          <w:szCs w:val="24"/>
        </w:rPr>
        <w:t>Have no outside business interests that may conflict with the organization's goals and objectives and not explicitly approved by the President/CEO</w:t>
      </w:r>
    </w:p>
    <w:p w:rsidR="005925C4" w:rsidRPr="00D17E0A" w:rsidRDefault="005925C4" w:rsidP="005925C4">
      <w:pPr>
        <w:overflowPunct/>
        <w:autoSpaceDE/>
        <w:autoSpaceDN/>
        <w:adjustRightInd/>
        <w:spacing w:before="100" w:beforeAutospacing="1" w:after="100" w:afterAutospacing="1"/>
        <w:textAlignment w:val="auto"/>
        <w:outlineLvl w:val="2"/>
        <w:rPr>
          <w:rFonts w:ascii="Arial" w:hAnsi="Arial" w:cs="Arial"/>
          <w:b/>
          <w:bCs/>
          <w:szCs w:val="24"/>
        </w:rPr>
      </w:pPr>
      <w:r w:rsidRPr="00D17E0A">
        <w:rPr>
          <w:rFonts w:ascii="Arial" w:hAnsi="Arial" w:cs="Arial"/>
          <w:b/>
          <w:bCs/>
          <w:szCs w:val="24"/>
        </w:rPr>
        <w:t>Working Conditions</w:t>
      </w:r>
    </w:p>
    <w:p w:rsidR="005925C4" w:rsidRPr="00D17E0A" w:rsidRDefault="005925C4" w:rsidP="005925C4">
      <w:pPr>
        <w:overflowPunct/>
        <w:autoSpaceDE/>
        <w:autoSpaceDN/>
        <w:adjustRightInd/>
        <w:spacing w:before="100" w:beforeAutospacing="1" w:after="100" w:afterAutospacing="1"/>
        <w:textAlignment w:val="auto"/>
        <w:rPr>
          <w:rFonts w:ascii="Arial" w:hAnsi="Arial" w:cs="Arial"/>
          <w:szCs w:val="24"/>
        </w:rPr>
      </w:pPr>
      <w:r w:rsidRPr="00D17E0A">
        <w:rPr>
          <w:rFonts w:ascii="Arial" w:hAnsi="Arial" w:cs="Arial"/>
          <w:szCs w:val="24"/>
        </w:rPr>
        <w:t xml:space="preserve">This position requires travel for meetings with </w:t>
      </w:r>
      <w:r w:rsidR="00D17E0A" w:rsidRPr="00D17E0A">
        <w:rPr>
          <w:rFonts w:ascii="Arial" w:hAnsi="Arial" w:cs="Arial"/>
          <w:szCs w:val="24"/>
        </w:rPr>
        <w:t>partners</w:t>
      </w:r>
      <w:r w:rsidRPr="00D17E0A">
        <w:rPr>
          <w:rFonts w:ascii="Arial" w:hAnsi="Arial" w:cs="Arial"/>
          <w:szCs w:val="24"/>
        </w:rPr>
        <w:t>. Staff currently work from home and</w:t>
      </w:r>
      <w:r w:rsidR="00F155AA" w:rsidRPr="00D17E0A">
        <w:rPr>
          <w:rFonts w:ascii="Arial" w:hAnsi="Arial" w:cs="Arial"/>
          <w:szCs w:val="24"/>
        </w:rPr>
        <w:t xml:space="preserve"> are</w:t>
      </w:r>
      <w:r w:rsidRPr="00D17E0A">
        <w:rPr>
          <w:rFonts w:ascii="Arial" w:hAnsi="Arial" w:cs="Arial"/>
          <w:szCs w:val="24"/>
        </w:rPr>
        <w:t xml:space="preserve"> required to attend meetings in person or via zoom.  </w:t>
      </w:r>
    </w:p>
    <w:p w:rsidR="005925C4" w:rsidRPr="00D17E0A" w:rsidRDefault="005925C4" w:rsidP="004042DF">
      <w:pPr>
        <w:pStyle w:val="NoSpacing"/>
        <w:rPr>
          <w:rFonts w:ascii="Arial" w:hAnsi="Arial" w:cs="Arial"/>
          <w:sz w:val="24"/>
          <w:szCs w:val="24"/>
        </w:rPr>
      </w:pPr>
    </w:p>
    <w:p w:rsidR="005925C4" w:rsidRPr="00D17E0A" w:rsidRDefault="005925C4" w:rsidP="004042DF">
      <w:pPr>
        <w:pStyle w:val="NoSpacing"/>
        <w:rPr>
          <w:rFonts w:ascii="Arial" w:hAnsi="Arial" w:cs="Arial"/>
          <w:sz w:val="24"/>
          <w:szCs w:val="24"/>
        </w:rPr>
      </w:pPr>
    </w:p>
    <w:p w:rsidR="004042DF" w:rsidRPr="00D17E0A" w:rsidRDefault="004042DF" w:rsidP="004042DF">
      <w:pPr>
        <w:pStyle w:val="NoSpacing"/>
        <w:rPr>
          <w:rFonts w:ascii="Arial" w:hAnsi="Arial" w:cs="Arial"/>
          <w:sz w:val="24"/>
          <w:szCs w:val="24"/>
        </w:rPr>
      </w:pPr>
      <w:r w:rsidRPr="00D17E0A">
        <w:rPr>
          <w:rFonts w:ascii="Arial" w:hAnsi="Arial" w:cs="Arial"/>
          <w:sz w:val="24"/>
          <w:szCs w:val="24"/>
        </w:rPr>
        <w:t xml:space="preserve">Signed </w:t>
      </w:r>
      <w:r w:rsidR="00D17E0A" w:rsidRPr="00D17E0A">
        <w:rPr>
          <w:rFonts w:ascii="Arial" w:hAnsi="Arial" w:cs="Arial"/>
          <w:sz w:val="24"/>
          <w:szCs w:val="24"/>
        </w:rPr>
        <w:t xml:space="preserve">Director of Mental Health </w:t>
      </w:r>
      <w:proofErr w:type="gramStart"/>
      <w:r w:rsidR="00D17E0A" w:rsidRPr="00D17E0A">
        <w:rPr>
          <w:rFonts w:ascii="Arial" w:hAnsi="Arial" w:cs="Arial"/>
          <w:sz w:val="24"/>
          <w:szCs w:val="24"/>
        </w:rPr>
        <w:t>Collaborative</w:t>
      </w:r>
      <w:r w:rsidR="00452BF6">
        <w:rPr>
          <w:rFonts w:ascii="Arial" w:hAnsi="Arial" w:cs="Arial"/>
          <w:sz w:val="24"/>
          <w:szCs w:val="24"/>
        </w:rPr>
        <w:t xml:space="preserve"> </w:t>
      </w:r>
      <w:r w:rsidR="00FA2A7C" w:rsidRPr="00D17E0A">
        <w:rPr>
          <w:rFonts w:ascii="Arial" w:hAnsi="Arial" w:cs="Arial"/>
          <w:sz w:val="24"/>
          <w:szCs w:val="24"/>
        </w:rPr>
        <w:t>:</w:t>
      </w:r>
      <w:proofErr w:type="gramEnd"/>
      <w:r w:rsidR="00541865" w:rsidRPr="00D17E0A">
        <w:rPr>
          <w:rFonts w:ascii="Arial" w:hAnsi="Arial" w:cs="Arial"/>
          <w:sz w:val="24"/>
          <w:szCs w:val="24"/>
        </w:rPr>
        <w:t>_____</w:t>
      </w:r>
      <w:r w:rsidRPr="00D17E0A">
        <w:rPr>
          <w:rFonts w:ascii="Arial" w:hAnsi="Arial" w:cs="Arial"/>
          <w:sz w:val="24"/>
          <w:szCs w:val="24"/>
        </w:rPr>
        <w:t>__</w:t>
      </w:r>
      <w:r w:rsidR="00FA2A7C" w:rsidRPr="00D17E0A">
        <w:rPr>
          <w:rFonts w:ascii="Arial" w:hAnsi="Arial" w:cs="Arial"/>
          <w:sz w:val="24"/>
          <w:szCs w:val="24"/>
        </w:rPr>
        <w:t>______</w:t>
      </w:r>
      <w:r w:rsidR="00627760" w:rsidRPr="00D17E0A">
        <w:rPr>
          <w:rFonts w:ascii="Arial" w:hAnsi="Arial" w:cs="Arial"/>
          <w:sz w:val="24"/>
          <w:szCs w:val="24"/>
        </w:rPr>
        <w:t>_</w:t>
      </w:r>
      <w:r w:rsidR="008A1A73" w:rsidRPr="00D17E0A">
        <w:rPr>
          <w:rFonts w:ascii="Arial" w:hAnsi="Arial" w:cs="Arial"/>
          <w:sz w:val="24"/>
          <w:szCs w:val="24"/>
        </w:rPr>
        <w:t xml:space="preserve">________   </w:t>
      </w:r>
      <w:r w:rsidR="00627760" w:rsidRPr="00D17E0A">
        <w:rPr>
          <w:rFonts w:ascii="Arial" w:hAnsi="Arial" w:cs="Arial"/>
          <w:sz w:val="24"/>
          <w:szCs w:val="24"/>
        </w:rPr>
        <w:t>Date: ______</w:t>
      </w:r>
      <w:r w:rsidR="00D17E0A" w:rsidRPr="00D17E0A">
        <w:rPr>
          <w:rFonts w:ascii="Arial" w:hAnsi="Arial" w:cs="Arial"/>
          <w:sz w:val="24"/>
          <w:szCs w:val="24"/>
        </w:rPr>
        <w:t>___</w:t>
      </w:r>
    </w:p>
    <w:p w:rsidR="000B1DB4" w:rsidRPr="00D17E0A" w:rsidRDefault="000B1DB4" w:rsidP="000B1DB4">
      <w:pPr>
        <w:pStyle w:val="NoSpacing"/>
        <w:rPr>
          <w:rFonts w:ascii="Arial" w:hAnsi="Arial" w:cs="Arial"/>
          <w:sz w:val="24"/>
          <w:szCs w:val="24"/>
        </w:rPr>
      </w:pPr>
    </w:p>
    <w:p w:rsidR="000B1DB4" w:rsidRPr="00D17E0A" w:rsidRDefault="00940AE5" w:rsidP="000B1DB4">
      <w:pPr>
        <w:pStyle w:val="NoSpacing"/>
        <w:rPr>
          <w:rFonts w:ascii="Arial" w:hAnsi="Arial" w:cs="Arial"/>
          <w:sz w:val="24"/>
          <w:szCs w:val="24"/>
        </w:rPr>
      </w:pPr>
      <w:r w:rsidRPr="00D17E0A">
        <w:rPr>
          <w:rFonts w:ascii="Arial" w:hAnsi="Arial" w:cs="Arial"/>
          <w:sz w:val="24"/>
          <w:szCs w:val="24"/>
        </w:rPr>
        <w:t xml:space="preserve">Signed </w:t>
      </w:r>
      <w:r w:rsidR="00145285" w:rsidRPr="00D17E0A">
        <w:rPr>
          <w:rFonts w:ascii="Arial" w:hAnsi="Arial" w:cs="Arial"/>
          <w:sz w:val="24"/>
          <w:szCs w:val="24"/>
        </w:rPr>
        <w:t>Chief Equity &amp; Impact Officer</w:t>
      </w:r>
      <w:r w:rsidR="005E782C" w:rsidRPr="00D17E0A">
        <w:rPr>
          <w:rFonts w:ascii="Arial" w:hAnsi="Arial" w:cs="Arial"/>
          <w:sz w:val="24"/>
          <w:szCs w:val="24"/>
        </w:rPr>
        <w:t xml:space="preserve">:  </w:t>
      </w:r>
      <w:r w:rsidR="004042DF" w:rsidRPr="00D17E0A">
        <w:rPr>
          <w:rFonts w:ascii="Arial" w:hAnsi="Arial" w:cs="Arial"/>
          <w:sz w:val="24"/>
          <w:szCs w:val="24"/>
        </w:rPr>
        <w:t>____</w:t>
      </w:r>
      <w:r w:rsidR="00627760" w:rsidRPr="00D17E0A">
        <w:rPr>
          <w:rFonts w:ascii="Arial" w:hAnsi="Arial" w:cs="Arial"/>
          <w:sz w:val="24"/>
          <w:szCs w:val="24"/>
        </w:rPr>
        <w:t>__</w:t>
      </w:r>
      <w:r w:rsidR="00541865" w:rsidRPr="00D17E0A">
        <w:rPr>
          <w:rFonts w:ascii="Arial" w:hAnsi="Arial" w:cs="Arial"/>
          <w:sz w:val="24"/>
          <w:szCs w:val="24"/>
        </w:rPr>
        <w:t>_______</w:t>
      </w:r>
      <w:r w:rsidR="00627760" w:rsidRPr="00D17E0A">
        <w:rPr>
          <w:rFonts w:ascii="Arial" w:hAnsi="Arial" w:cs="Arial"/>
          <w:sz w:val="24"/>
          <w:szCs w:val="24"/>
        </w:rPr>
        <w:t>_____</w:t>
      </w:r>
      <w:r w:rsidR="004042DF" w:rsidRPr="00D17E0A">
        <w:rPr>
          <w:rFonts w:ascii="Arial" w:hAnsi="Arial" w:cs="Arial"/>
          <w:sz w:val="24"/>
          <w:szCs w:val="24"/>
        </w:rPr>
        <w:t>_____</w:t>
      </w:r>
      <w:r w:rsidR="005E782C" w:rsidRPr="00D17E0A">
        <w:rPr>
          <w:rFonts w:ascii="Arial" w:hAnsi="Arial" w:cs="Arial"/>
          <w:sz w:val="24"/>
          <w:szCs w:val="24"/>
        </w:rPr>
        <w:t>_</w:t>
      </w:r>
      <w:r w:rsidR="00F0554B" w:rsidRPr="00D17E0A">
        <w:rPr>
          <w:rFonts w:ascii="Arial" w:hAnsi="Arial" w:cs="Arial"/>
          <w:sz w:val="24"/>
          <w:szCs w:val="24"/>
        </w:rPr>
        <w:t>___</w:t>
      </w:r>
      <w:r w:rsidR="00FA2A7C" w:rsidRPr="00D17E0A">
        <w:rPr>
          <w:rFonts w:ascii="Arial" w:hAnsi="Arial" w:cs="Arial"/>
          <w:sz w:val="24"/>
          <w:szCs w:val="24"/>
        </w:rPr>
        <w:t xml:space="preserve"> </w:t>
      </w:r>
      <w:r w:rsidR="004042DF" w:rsidRPr="00D17E0A">
        <w:rPr>
          <w:rFonts w:ascii="Arial" w:hAnsi="Arial" w:cs="Arial"/>
          <w:sz w:val="24"/>
          <w:szCs w:val="24"/>
        </w:rPr>
        <w:t>Date:</w:t>
      </w:r>
      <w:r w:rsidR="005E782C" w:rsidRPr="00D17E0A">
        <w:rPr>
          <w:rFonts w:ascii="Arial" w:hAnsi="Arial" w:cs="Arial"/>
          <w:sz w:val="24"/>
          <w:szCs w:val="24"/>
        </w:rPr>
        <w:t xml:space="preserve"> </w:t>
      </w:r>
      <w:r w:rsidR="00627760" w:rsidRPr="00D17E0A">
        <w:rPr>
          <w:rFonts w:ascii="Arial" w:hAnsi="Arial" w:cs="Arial"/>
          <w:sz w:val="24"/>
          <w:szCs w:val="24"/>
        </w:rPr>
        <w:t>______</w:t>
      </w:r>
      <w:r w:rsidR="00D17E0A" w:rsidRPr="00D17E0A">
        <w:rPr>
          <w:rFonts w:ascii="Arial" w:hAnsi="Arial" w:cs="Arial"/>
          <w:sz w:val="24"/>
          <w:szCs w:val="24"/>
        </w:rPr>
        <w:t>______</w:t>
      </w:r>
    </w:p>
    <w:p w:rsidR="000B1DB4" w:rsidRPr="00D17E0A" w:rsidRDefault="000B1DB4" w:rsidP="000B1DB4">
      <w:pPr>
        <w:pStyle w:val="NoSpacing"/>
        <w:rPr>
          <w:rFonts w:ascii="Arial" w:hAnsi="Arial" w:cs="Arial"/>
          <w:sz w:val="24"/>
          <w:szCs w:val="24"/>
        </w:rPr>
      </w:pPr>
    </w:p>
    <w:p w:rsidR="00FE292D" w:rsidRPr="004650A8" w:rsidRDefault="008A1A73" w:rsidP="000B1DB4">
      <w:pPr>
        <w:pStyle w:val="NoSpacing"/>
        <w:jc w:val="right"/>
        <w:rPr>
          <w:rFonts w:ascii="Arial" w:hAnsi="Arial" w:cs="Arial"/>
          <w:sz w:val="21"/>
          <w:szCs w:val="21"/>
        </w:rPr>
      </w:pPr>
      <w:r>
        <w:rPr>
          <w:rFonts w:ascii="Arial" w:hAnsi="Arial" w:cs="Arial"/>
          <w:i/>
          <w:sz w:val="16"/>
          <w:szCs w:val="16"/>
        </w:rPr>
        <w:t>Rev. 10</w:t>
      </w:r>
      <w:r w:rsidR="00B81693" w:rsidRPr="004650A8">
        <w:rPr>
          <w:rFonts w:ascii="Arial" w:hAnsi="Arial" w:cs="Arial"/>
          <w:i/>
          <w:sz w:val="16"/>
          <w:szCs w:val="16"/>
        </w:rPr>
        <w:t>/20</w:t>
      </w:r>
      <w:r w:rsidR="00FA2A7C" w:rsidRPr="004650A8">
        <w:rPr>
          <w:rFonts w:ascii="Arial" w:hAnsi="Arial" w:cs="Arial"/>
          <w:i/>
          <w:sz w:val="16"/>
          <w:szCs w:val="16"/>
        </w:rPr>
        <w:t>23</w:t>
      </w:r>
    </w:p>
    <w:sectPr w:rsidR="00FE292D" w:rsidRPr="004650A8" w:rsidSect="009029A9">
      <w:endnotePr>
        <w:numFmt w:val="decimal"/>
      </w:endnotePr>
      <w:pgSz w:w="12240" w:h="15840" w:code="1"/>
      <w:pgMar w:top="810" w:right="1166" w:bottom="630" w:left="1008" w:header="360" w:footer="317"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602"/>
    <w:multiLevelType w:val="multilevel"/>
    <w:tmpl w:val="4118B01E"/>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E50B90"/>
    <w:multiLevelType w:val="multilevel"/>
    <w:tmpl w:val="8C98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8C2"/>
    <w:multiLevelType w:val="multilevel"/>
    <w:tmpl w:val="5BD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D77C2"/>
    <w:multiLevelType w:val="multilevel"/>
    <w:tmpl w:val="914C906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9DD2188"/>
    <w:multiLevelType w:val="multilevel"/>
    <w:tmpl w:val="4214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3C22"/>
    <w:multiLevelType w:val="multilevel"/>
    <w:tmpl w:val="369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972CA"/>
    <w:multiLevelType w:val="multilevel"/>
    <w:tmpl w:val="1F1CEA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E213387"/>
    <w:multiLevelType w:val="multilevel"/>
    <w:tmpl w:val="E7764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6B4930"/>
    <w:multiLevelType w:val="hybridMultilevel"/>
    <w:tmpl w:val="E4D8C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AF5176"/>
    <w:multiLevelType w:val="hybridMultilevel"/>
    <w:tmpl w:val="CA48D456"/>
    <w:lvl w:ilvl="0" w:tplc="AC3E41A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D4A83"/>
    <w:multiLevelType w:val="hybridMultilevel"/>
    <w:tmpl w:val="91F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1FF6"/>
    <w:multiLevelType w:val="multilevel"/>
    <w:tmpl w:val="F1CCB974"/>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19459C1"/>
    <w:multiLevelType w:val="hybridMultilevel"/>
    <w:tmpl w:val="FC6A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067C"/>
    <w:multiLevelType w:val="hybridMultilevel"/>
    <w:tmpl w:val="E8B8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14BC0"/>
    <w:multiLevelType w:val="hybridMultilevel"/>
    <w:tmpl w:val="6D968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3409AA"/>
    <w:multiLevelType w:val="hybridMultilevel"/>
    <w:tmpl w:val="5E3E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51249"/>
    <w:multiLevelType w:val="hybridMultilevel"/>
    <w:tmpl w:val="EEA4B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1968D8"/>
    <w:multiLevelType w:val="multilevel"/>
    <w:tmpl w:val="CEDEB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D1079"/>
    <w:multiLevelType w:val="hybridMultilevel"/>
    <w:tmpl w:val="C4D01562"/>
    <w:lvl w:ilvl="0" w:tplc="0FA466B8">
      <w:start w:val="1"/>
      <w:numFmt w:val="decimal"/>
      <w:lvlText w:val="%1."/>
      <w:lvlJc w:val="left"/>
      <w:pPr>
        <w:ind w:left="831" w:hanging="360"/>
        <w:jc w:val="left"/>
      </w:pPr>
      <w:rPr>
        <w:rFonts w:ascii="Arial" w:eastAsia="Arial" w:hAnsi="Arial" w:cs="Arial" w:hint="default"/>
        <w:spacing w:val="-3"/>
        <w:w w:val="100"/>
        <w:sz w:val="22"/>
        <w:szCs w:val="22"/>
        <w:lang w:val="en-US" w:eastAsia="en-US" w:bidi="en-US"/>
      </w:rPr>
    </w:lvl>
    <w:lvl w:ilvl="1" w:tplc="27AE8E76">
      <w:numFmt w:val="bullet"/>
      <w:lvlText w:val="•"/>
      <w:lvlJc w:val="left"/>
      <w:pPr>
        <w:ind w:left="1940" w:hanging="360"/>
      </w:pPr>
      <w:rPr>
        <w:rFonts w:hint="default"/>
        <w:lang w:val="en-US" w:eastAsia="en-US" w:bidi="en-US"/>
      </w:rPr>
    </w:lvl>
    <w:lvl w:ilvl="2" w:tplc="BB541296">
      <w:numFmt w:val="bullet"/>
      <w:lvlText w:val="•"/>
      <w:lvlJc w:val="left"/>
      <w:pPr>
        <w:ind w:left="3040" w:hanging="360"/>
      </w:pPr>
      <w:rPr>
        <w:rFonts w:hint="default"/>
        <w:lang w:val="en-US" w:eastAsia="en-US" w:bidi="en-US"/>
      </w:rPr>
    </w:lvl>
    <w:lvl w:ilvl="3" w:tplc="802C9292">
      <w:numFmt w:val="bullet"/>
      <w:lvlText w:val="•"/>
      <w:lvlJc w:val="left"/>
      <w:pPr>
        <w:ind w:left="4140" w:hanging="360"/>
      </w:pPr>
      <w:rPr>
        <w:rFonts w:hint="default"/>
        <w:lang w:val="en-US" w:eastAsia="en-US" w:bidi="en-US"/>
      </w:rPr>
    </w:lvl>
    <w:lvl w:ilvl="4" w:tplc="7622793C">
      <w:numFmt w:val="bullet"/>
      <w:lvlText w:val="•"/>
      <w:lvlJc w:val="left"/>
      <w:pPr>
        <w:ind w:left="5240" w:hanging="360"/>
      </w:pPr>
      <w:rPr>
        <w:rFonts w:hint="default"/>
        <w:lang w:val="en-US" w:eastAsia="en-US" w:bidi="en-US"/>
      </w:rPr>
    </w:lvl>
    <w:lvl w:ilvl="5" w:tplc="8B48EDEC">
      <w:numFmt w:val="bullet"/>
      <w:lvlText w:val="•"/>
      <w:lvlJc w:val="left"/>
      <w:pPr>
        <w:ind w:left="6340" w:hanging="360"/>
      </w:pPr>
      <w:rPr>
        <w:rFonts w:hint="default"/>
        <w:lang w:val="en-US" w:eastAsia="en-US" w:bidi="en-US"/>
      </w:rPr>
    </w:lvl>
    <w:lvl w:ilvl="6" w:tplc="3FB2E916">
      <w:numFmt w:val="bullet"/>
      <w:lvlText w:val="•"/>
      <w:lvlJc w:val="left"/>
      <w:pPr>
        <w:ind w:left="7440" w:hanging="360"/>
      </w:pPr>
      <w:rPr>
        <w:rFonts w:hint="default"/>
        <w:lang w:val="en-US" w:eastAsia="en-US" w:bidi="en-US"/>
      </w:rPr>
    </w:lvl>
    <w:lvl w:ilvl="7" w:tplc="9EA82510">
      <w:numFmt w:val="bullet"/>
      <w:lvlText w:val="•"/>
      <w:lvlJc w:val="left"/>
      <w:pPr>
        <w:ind w:left="8540" w:hanging="360"/>
      </w:pPr>
      <w:rPr>
        <w:rFonts w:hint="default"/>
        <w:lang w:val="en-US" w:eastAsia="en-US" w:bidi="en-US"/>
      </w:rPr>
    </w:lvl>
    <w:lvl w:ilvl="8" w:tplc="5C8CEC52">
      <w:numFmt w:val="bullet"/>
      <w:lvlText w:val="•"/>
      <w:lvlJc w:val="left"/>
      <w:pPr>
        <w:ind w:left="9640" w:hanging="360"/>
      </w:pPr>
      <w:rPr>
        <w:rFonts w:hint="default"/>
        <w:lang w:val="en-US" w:eastAsia="en-US" w:bidi="en-US"/>
      </w:rPr>
    </w:lvl>
  </w:abstractNum>
  <w:abstractNum w:abstractNumId="19" w15:restartNumberingAfterBreak="0">
    <w:nsid w:val="40412CB7"/>
    <w:multiLevelType w:val="multilevel"/>
    <w:tmpl w:val="2BC6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37541A"/>
    <w:multiLevelType w:val="hybridMultilevel"/>
    <w:tmpl w:val="6598D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A11C6E"/>
    <w:multiLevelType w:val="hybridMultilevel"/>
    <w:tmpl w:val="DECCB6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395B52"/>
    <w:multiLevelType w:val="hybridMultilevel"/>
    <w:tmpl w:val="F7D4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84577"/>
    <w:multiLevelType w:val="multilevel"/>
    <w:tmpl w:val="5FB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26D71"/>
    <w:multiLevelType w:val="hybridMultilevel"/>
    <w:tmpl w:val="C1E4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47232"/>
    <w:multiLevelType w:val="multilevel"/>
    <w:tmpl w:val="8E98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F3CD7"/>
    <w:multiLevelType w:val="hybridMultilevel"/>
    <w:tmpl w:val="8332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E6426"/>
    <w:multiLevelType w:val="hybridMultilevel"/>
    <w:tmpl w:val="0A8E5E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5311AE7"/>
    <w:multiLevelType w:val="hybridMultilevel"/>
    <w:tmpl w:val="82CC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2A72"/>
    <w:multiLevelType w:val="hybridMultilevel"/>
    <w:tmpl w:val="7E248842"/>
    <w:lvl w:ilvl="0" w:tplc="0C381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052B"/>
    <w:multiLevelType w:val="multilevel"/>
    <w:tmpl w:val="D5B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27"/>
  </w:num>
  <w:num w:numId="4">
    <w:abstractNumId w:val="15"/>
  </w:num>
  <w:num w:numId="5">
    <w:abstractNumId w:val="22"/>
  </w:num>
  <w:num w:numId="6">
    <w:abstractNumId w:val="12"/>
  </w:num>
  <w:num w:numId="7">
    <w:abstractNumId w:val="13"/>
  </w:num>
  <w:num w:numId="8">
    <w:abstractNumId w:val="19"/>
  </w:num>
  <w:num w:numId="9">
    <w:abstractNumId w:val="11"/>
  </w:num>
  <w:num w:numId="10">
    <w:abstractNumId w:val="3"/>
  </w:num>
  <w:num w:numId="11">
    <w:abstractNumId w:val="0"/>
  </w:num>
  <w:num w:numId="12">
    <w:abstractNumId w:val="26"/>
  </w:num>
  <w:num w:numId="13">
    <w:abstractNumId w:val="14"/>
  </w:num>
  <w:num w:numId="14">
    <w:abstractNumId w:val="9"/>
  </w:num>
  <w:num w:numId="15">
    <w:abstractNumId w:val="20"/>
  </w:num>
  <w:num w:numId="16">
    <w:abstractNumId w:val="16"/>
  </w:num>
  <w:num w:numId="17">
    <w:abstractNumId w:val="10"/>
  </w:num>
  <w:num w:numId="18">
    <w:abstractNumId w:val="24"/>
  </w:num>
  <w:num w:numId="19">
    <w:abstractNumId w:val="29"/>
  </w:num>
  <w:num w:numId="20">
    <w:abstractNumId w:val="8"/>
  </w:num>
  <w:num w:numId="21">
    <w:abstractNumId w:val="23"/>
  </w:num>
  <w:num w:numId="22">
    <w:abstractNumId w:val="25"/>
  </w:num>
  <w:num w:numId="23">
    <w:abstractNumId w:val="1"/>
  </w:num>
  <w:num w:numId="24">
    <w:abstractNumId w:val="17"/>
  </w:num>
  <w:num w:numId="25">
    <w:abstractNumId w:val="5"/>
  </w:num>
  <w:num w:numId="26">
    <w:abstractNumId w:val="7"/>
  </w:num>
  <w:num w:numId="27">
    <w:abstractNumId w:val="2"/>
  </w:num>
  <w:num w:numId="28">
    <w:abstractNumId w:val="6"/>
  </w:num>
  <w:num w:numId="29">
    <w:abstractNumId w:val="4"/>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1sTQyNrGwMDA2NjVR0lEKTi0uzszPAykwqgUAHyat4ywAAAA="/>
  </w:docVars>
  <w:rsids>
    <w:rsidRoot w:val="004042DF"/>
    <w:rsid w:val="00061912"/>
    <w:rsid w:val="000A0B98"/>
    <w:rsid w:val="000A2D55"/>
    <w:rsid w:val="000B1DB4"/>
    <w:rsid w:val="000B31BB"/>
    <w:rsid w:val="000C2D2E"/>
    <w:rsid w:val="000C55F9"/>
    <w:rsid w:val="000F4261"/>
    <w:rsid w:val="00145285"/>
    <w:rsid w:val="00154152"/>
    <w:rsid w:val="00164613"/>
    <w:rsid w:val="00191A5F"/>
    <w:rsid w:val="001943D5"/>
    <w:rsid w:val="001969F0"/>
    <w:rsid w:val="00252D3C"/>
    <w:rsid w:val="00267727"/>
    <w:rsid w:val="00281F81"/>
    <w:rsid w:val="00287CF8"/>
    <w:rsid w:val="002A786A"/>
    <w:rsid w:val="002B2EB6"/>
    <w:rsid w:val="002B7A30"/>
    <w:rsid w:val="002D2B9F"/>
    <w:rsid w:val="00300473"/>
    <w:rsid w:val="0031190F"/>
    <w:rsid w:val="003525A6"/>
    <w:rsid w:val="0035693C"/>
    <w:rsid w:val="00366340"/>
    <w:rsid w:val="00376F39"/>
    <w:rsid w:val="00384418"/>
    <w:rsid w:val="003B63FB"/>
    <w:rsid w:val="004042DF"/>
    <w:rsid w:val="00414DE1"/>
    <w:rsid w:val="00452BF6"/>
    <w:rsid w:val="00452CFC"/>
    <w:rsid w:val="004650A8"/>
    <w:rsid w:val="004749E4"/>
    <w:rsid w:val="004919EA"/>
    <w:rsid w:val="004920C6"/>
    <w:rsid w:val="00493140"/>
    <w:rsid w:val="004A4D08"/>
    <w:rsid w:val="004B0A99"/>
    <w:rsid w:val="004F539E"/>
    <w:rsid w:val="004F5C0F"/>
    <w:rsid w:val="00513E5A"/>
    <w:rsid w:val="00530D26"/>
    <w:rsid w:val="00541865"/>
    <w:rsid w:val="00586F24"/>
    <w:rsid w:val="005925C4"/>
    <w:rsid w:val="005A2297"/>
    <w:rsid w:val="005E0112"/>
    <w:rsid w:val="005E782C"/>
    <w:rsid w:val="006037F4"/>
    <w:rsid w:val="00605711"/>
    <w:rsid w:val="0060628B"/>
    <w:rsid w:val="006132D2"/>
    <w:rsid w:val="006221DB"/>
    <w:rsid w:val="006240B0"/>
    <w:rsid w:val="00627760"/>
    <w:rsid w:val="00646ED3"/>
    <w:rsid w:val="0065368A"/>
    <w:rsid w:val="00657825"/>
    <w:rsid w:val="006A2402"/>
    <w:rsid w:val="006A7BD7"/>
    <w:rsid w:val="006C7405"/>
    <w:rsid w:val="006D247C"/>
    <w:rsid w:val="006E08C4"/>
    <w:rsid w:val="006F0997"/>
    <w:rsid w:val="006F0D54"/>
    <w:rsid w:val="00722D26"/>
    <w:rsid w:val="0076296E"/>
    <w:rsid w:val="00792D2A"/>
    <w:rsid w:val="007C13AC"/>
    <w:rsid w:val="007D454C"/>
    <w:rsid w:val="007F2E09"/>
    <w:rsid w:val="007F7F2E"/>
    <w:rsid w:val="00814572"/>
    <w:rsid w:val="0082678D"/>
    <w:rsid w:val="00831FA1"/>
    <w:rsid w:val="008422F3"/>
    <w:rsid w:val="00894A6E"/>
    <w:rsid w:val="008A1A73"/>
    <w:rsid w:val="008C6A51"/>
    <w:rsid w:val="008C7F6D"/>
    <w:rsid w:val="008E19E5"/>
    <w:rsid w:val="008E6F64"/>
    <w:rsid w:val="009029A9"/>
    <w:rsid w:val="00911B14"/>
    <w:rsid w:val="00923765"/>
    <w:rsid w:val="0092455C"/>
    <w:rsid w:val="00940AE5"/>
    <w:rsid w:val="00963638"/>
    <w:rsid w:val="00971E76"/>
    <w:rsid w:val="00986C0B"/>
    <w:rsid w:val="009B34EE"/>
    <w:rsid w:val="00A32C70"/>
    <w:rsid w:val="00A46A0F"/>
    <w:rsid w:val="00A572B1"/>
    <w:rsid w:val="00A72606"/>
    <w:rsid w:val="00A73D47"/>
    <w:rsid w:val="00AA041F"/>
    <w:rsid w:val="00AB0D84"/>
    <w:rsid w:val="00B15EB0"/>
    <w:rsid w:val="00B27F29"/>
    <w:rsid w:val="00B4127B"/>
    <w:rsid w:val="00B81693"/>
    <w:rsid w:val="00B860F5"/>
    <w:rsid w:val="00BD3F20"/>
    <w:rsid w:val="00C01D58"/>
    <w:rsid w:val="00C27C4A"/>
    <w:rsid w:val="00C30FE6"/>
    <w:rsid w:val="00C47743"/>
    <w:rsid w:val="00C81A18"/>
    <w:rsid w:val="00C835C4"/>
    <w:rsid w:val="00C93F4F"/>
    <w:rsid w:val="00C97F52"/>
    <w:rsid w:val="00CC69B5"/>
    <w:rsid w:val="00D15337"/>
    <w:rsid w:val="00D17E0A"/>
    <w:rsid w:val="00D2280C"/>
    <w:rsid w:val="00D72901"/>
    <w:rsid w:val="00D82D17"/>
    <w:rsid w:val="00D85863"/>
    <w:rsid w:val="00D96527"/>
    <w:rsid w:val="00DB23F2"/>
    <w:rsid w:val="00DB5A2B"/>
    <w:rsid w:val="00DD049D"/>
    <w:rsid w:val="00E00F5C"/>
    <w:rsid w:val="00E33DCF"/>
    <w:rsid w:val="00E50F18"/>
    <w:rsid w:val="00E62C1E"/>
    <w:rsid w:val="00EA72FB"/>
    <w:rsid w:val="00EB201E"/>
    <w:rsid w:val="00EC72EC"/>
    <w:rsid w:val="00F0554B"/>
    <w:rsid w:val="00F155AA"/>
    <w:rsid w:val="00F210B8"/>
    <w:rsid w:val="00F46B2B"/>
    <w:rsid w:val="00F6671F"/>
    <w:rsid w:val="00FA2A7C"/>
    <w:rsid w:val="00FE0E5E"/>
    <w:rsid w:val="00FE292D"/>
    <w:rsid w:val="00FE5277"/>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FA0095-A65C-40E4-BAA4-0CAABCF9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CF"/>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2DF"/>
    <w:pPr>
      <w:spacing w:after="0" w:line="240" w:lineRule="auto"/>
    </w:pPr>
  </w:style>
  <w:style w:type="paragraph" w:styleId="BalloonText">
    <w:name w:val="Balloon Text"/>
    <w:basedOn w:val="Normal"/>
    <w:link w:val="BalloonTextChar"/>
    <w:uiPriority w:val="99"/>
    <w:semiHidden/>
    <w:unhideWhenUsed/>
    <w:rsid w:val="00E33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DCF"/>
    <w:rPr>
      <w:rFonts w:ascii="Segoe UI" w:eastAsia="Times New Roman" w:hAnsi="Segoe UI" w:cs="Segoe UI"/>
      <w:sz w:val="18"/>
      <w:szCs w:val="18"/>
    </w:rPr>
  </w:style>
  <w:style w:type="paragraph" w:styleId="ListParagraph">
    <w:name w:val="List Paragraph"/>
    <w:basedOn w:val="Normal"/>
    <w:uiPriority w:val="1"/>
    <w:qFormat/>
    <w:rsid w:val="006D247C"/>
    <w:pPr>
      <w:ind w:left="720"/>
      <w:contextualSpacing/>
    </w:pPr>
  </w:style>
  <w:style w:type="paragraph" w:styleId="NormalWeb">
    <w:name w:val="Normal (Web)"/>
    <w:basedOn w:val="Normal"/>
    <w:uiPriority w:val="99"/>
    <w:semiHidden/>
    <w:unhideWhenUsed/>
    <w:rsid w:val="00DB5A2B"/>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DB5A2B"/>
    <w:rPr>
      <w:b/>
      <w:bCs/>
    </w:rPr>
  </w:style>
  <w:style w:type="paragraph" w:styleId="BodyText">
    <w:name w:val="Body Text"/>
    <w:basedOn w:val="Normal"/>
    <w:link w:val="BodyTextChar"/>
    <w:uiPriority w:val="1"/>
    <w:qFormat/>
    <w:rsid w:val="00792D2A"/>
    <w:pPr>
      <w:widowControl w:val="0"/>
      <w:overflowPunct/>
      <w:adjustRightInd/>
      <w:ind w:left="831" w:hanging="360"/>
      <w:textAlignment w:val="auto"/>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792D2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534">
      <w:bodyDiv w:val="1"/>
      <w:marLeft w:val="0"/>
      <w:marRight w:val="0"/>
      <w:marTop w:val="0"/>
      <w:marBottom w:val="0"/>
      <w:divBdr>
        <w:top w:val="none" w:sz="0" w:space="0" w:color="auto"/>
        <w:left w:val="none" w:sz="0" w:space="0" w:color="auto"/>
        <w:bottom w:val="none" w:sz="0" w:space="0" w:color="auto"/>
        <w:right w:val="none" w:sz="0" w:space="0" w:color="auto"/>
      </w:divBdr>
    </w:div>
    <w:div w:id="134568676">
      <w:bodyDiv w:val="1"/>
      <w:marLeft w:val="0"/>
      <w:marRight w:val="0"/>
      <w:marTop w:val="0"/>
      <w:marBottom w:val="0"/>
      <w:divBdr>
        <w:top w:val="none" w:sz="0" w:space="0" w:color="auto"/>
        <w:left w:val="none" w:sz="0" w:space="0" w:color="auto"/>
        <w:bottom w:val="none" w:sz="0" w:space="0" w:color="auto"/>
        <w:right w:val="none" w:sz="0" w:space="0" w:color="auto"/>
      </w:divBdr>
    </w:div>
    <w:div w:id="194930445">
      <w:bodyDiv w:val="1"/>
      <w:marLeft w:val="0"/>
      <w:marRight w:val="0"/>
      <w:marTop w:val="0"/>
      <w:marBottom w:val="0"/>
      <w:divBdr>
        <w:top w:val="none" w:sz="0" w:space="0" w:color="auto"/>
        <w:left w:val="none" w:sz="0" w:space="0" w:color="auto"/>
        <w:bottom w:val="none" w:sz="0" w:space="0" w:color="auto"/>
        <w:right w:val="none" w:sz="0" w:space="0" w:color="auto"/>
      </w:divBdr>
    </w:div>
    <w:div w:id="600769939">
      <w:bodyDiv w:val="1"/>
      <w:marLeft w:val="0"/>
      <w:marRight w:val="0"/>
      <w:marTop w:val="0"/>
      <w:marBottom w:val="0"/>
      <w:divBdr>
        <w:top w:val="none" w:sz="0" w:space="0" w:color="auto"/>
        <w:left w:val="none" w:sz="0" w:space="0" w:color="auto"/>
        <w:bottom w:val="none" w:sz="0" w:space="0" w:color="auto"/>
        <w:right w:val="none" w:sz="0" w:space="0" w:color="auto"/>
      </w:divBdr>
    </w:div>
    <w:div w:id="1087191999">
      <w:bodyDiv w:val="1"/>
      <w:marLeft w:val="0"/>
      <w:marRight w:val="0"/>
      <w:marTop w:val="0"/>
      <w:marBottom w:val="0"/>
      <w:divBdr>
        <w:top w:val="none" w:sz="0" w:space="0" w:color="auto"/>
        <w:left w:val="none" w:sz="0" w:space="0" w:color="auto"/>
        <w:bottom w:val="none" w:sz="0" w:space="0" w:color="auto"/>
        <w:right w:val="none" w:sz="0" w:space="0" w:color="auto"/>
      </w:divBdr>
    </w:div>
    <w:div w:id="1208445707">
      <w:bodyDiv w:val="1"/>
      <w:marLeft w:val="0"/>
      <w:marRight w:val="0"/>
      <w:marTop w:val="0"/>
      <w:marBottom w:val="0"/>
      <w:divBdr>
        <w:top w:val="none" w:sz="0" w:space="0" w:color="auto"/>
        <w:left w:val="none" w:sz="0" w:space="0" w:color="auto"/>
        <w:bottom w:val="none" w:sz="0" w:space="0" w:color="auto"/>
        <w:right w:val="none" w:sz="0" w:space="0" w:color="auto"/>
      </w:divBdr>
    </w:div>
    <w:div w:id="1341545042">
      <w:bodyDiv w:val="1"/>
      <w:marLeft w:val="0"/>
      <w:marRight w:val="0"/>
      <w:marTop w:val="0"/>
      <w:marBottom w:val="0"/>
      <w:divBdr>
        <w:top w:val="none" w:sz="0" w:space="0" w:color="auto"/>
        <w:left w:val="none" w:sz="0" w:space="0" w:color="auto"/>
        <w:bottom w:val="none" w:sz="0" w:space="0" w:color="auto"/>
        <w:right w:val="none" w:sz="0" w:space="0" w:color="auto"/>
      </w:divBdr>
    </w:div>
    <w:div w:id="1374846388">
      <w:bodyDiv w:val="1"/>
      <w:marLeft w:val="0"/>
      <w:marRight w:val="0"/>
      <w:marTop w:val="0"/>
      <w:marBottom w:val="0"/>
      <w:divBdr>
        <w:top w:val="none" w:sz="0" w:space="0" w:color="auto"/>
        <w:left w:val="none" w:sz="0" w:space="0" w:color="auto"/>
        <w:bottom w:val="none" w:sz="0" w:space="0" w:color="auto"/>
        <w:right w:val="none" w:sz="0" w:space="0" w:color="auto"/>
      </w:divBdr>
    </w:div>
    <w:div w:id="17502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6534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Odessa Adams-Payne</dc:creator>
  <cp:lastModifiedBy>Carol Gstohl</cp:lastModifiedBy>
  <cp:revision>2</cp:revision>
  <cp:lastPrinted>2019-03-26T17:29:00Z</cp:lastPrinted>
  <dcterms:created xsi:type="dcterms:W3CDTF">2025-01-22T17:59:00Z</dcterms:created>
  <dcterms:modified xsi:type="dcterms:W3CDTF">2025-01-22T17:59:00Z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dc2465de8eb011901abb1db95de97ae495fc7ecf2d014061fdd9311c4ba95765</vt:lpwstr>
  </property>
</Properties>
</file>